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C7B0A" w14:textId="25D7DBFF" w:rsidR="00EC2E00" w:rsidRDefault="00EC2E00" w:rsidP="00EC2E00">
      <w:pPr>
        <w:jc w:val="both"/>
        <w:rPr>
          <w:color w:val="FF0000"/>
          <w:sz w:val="20"/>
          <w:szCs w:val="20"/>
          <w:lang w:val="en-US"/>
        </w:rPr>
      </w:pPr>
      <w:r w:rsidRPr="00EC2E00">
        <w:rPr>
          <w:noProof/>
          <w:sz w:val="20"/>
          <w:szCs w:val="20"/>
          <w:lang w:val="en-US"/>
        </w:rPr>
        <mc:AlternateContent>
          <mc:Choice Requires="wps">
            <w:drawing>
              <wp:anchor distT="0" distB="0" distL="114300" distR="114300" simplePos="0" relativeHeight="251658240" behindDoc="0" locked="0" layoutInCell="1" allowOverlap="1" wp14:anchorId="1BEBFC59" wp14:editId="50BC85F7">
                <wp:simplePos x="0" y="0"/>
                <wp:positionH relativeFrom="margin">
                  <wp:posOffset>-36830</wp:posOffset>
                </wp:positionH>
                <wp:positionV relativeFrom="paragraph">
                  <wp:posOffset>100330</wp:posOffset>
                </wp:positionV>
                <wp:extent cx="6177280" cy="0"/>
                <wp:effectExtent l="38100" t="19050" r="71120" b="95250"/>
                <wp:wrapNone/>
                <wp:docPr id="1" name="Straight Connector 1"/>
                <wp:cNvGraphicFramePr/>
                <a:graphic xmlns:a="http://schemas.openxmlformats.org/drawingml/2006/main">
                  <a:graphicData uri="http://schemas.microsoft.com/office/word/2010/wordprocessingShape">
                    <wps:wsp>
                      <wps:cNvCnPr/>
                      <wps:spPr>
                        <a:xfrm>
                          <a:off x="0" y="0"/>
                          <a:ext cx="6177280" cy="0"/>
                        </a:xfrm>
                        <a:prstGeom prst="line">
                          <a:avLst/>
                        </a:prstGeom>
                        <a:ln w="12700" cmpd="sng"/>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4CF2E5C" id="Straight Connector 1" o:spid="_x0000_s1026"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2.9pt,7.9pt" to="483.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7jbrQEAALADAAAOAAAAZHJzL2Uyb0RvYy54bWysU8tu2zAQvBfoPxC815QVIA4EyzkkaC5F&#10;G/TxAQy1tAiQXIJkLfnvu6RtuWgKBCh6ofjYGc4MV9v72Vl2gJgM+p6vVw1n4BUOxu97/uP7xw93&#10;nKUs/SAteuj5ERK/371/t51CBy2OaAeIjEh86qbQ8zHn0AmR1AhOphUG8HSoMTqZaRn3YohyInZn&#10;Rds0t2LCOISIClKi3cfTId9Vfq1B5S9aJ8jM9py05TrGOr6UUey2sttHGUajzjLkP6hw0ni6dKF6&#10;lFmyn9G8onJGRUyo80qhE6i1UVA9kJt184ebb6MMUL1QOCksMaX/R6s+Hx78c6QYppC6FJ5jcTHr&#10;6MqX9LG5hnVcwoI5M0Wbt+vNpr2jTNXlTFyBIab8BOhYmfTcGl98yE4ePqVMl1HppaRsW88m6p52&#10;0xQ+F4aeJ78vjyOusuosHy2cEF9BMzOQkJvKXDsGHmxkB0lvLZUCn9eVovBTdYFpY+0CbN4GnusL&#10;FGo3LeD2bfCCqDejzwvYGY/xbwR5vkjWp/pLAiffJYIXHI71wWo01BY1zXMLl777fV3h1x9t9wsA&#10;AP//AwBQSwMEFAAGAAgAAAAhAL0fca3dAAAACAEAAA8AAABkcnMvZG93bnJldi54bWxMj0FrwkAQ&#10;he8F/8MyQm+6aaFq02ykWITSQ4taJMcxO01Cs7Mhu2r89x3poT0N897w5nvZcnCtOlEfGs8G7qYJ&#10;KOLS24YrA5+79WQBKkRki61nMnChAMt8dJNhav2ZN3TaxkpJCIcUDdQxdqnWoazJYZj6jli8L987&#10;jLL2lbY9niXctfo+SWbaYcPyocaOVjWV39ujM/COH5tVUcz924vdr4vi4vcNvRpzOx6en0BFGuLf&#10;MVzxBR1yYTr4I9ugWgOTByGPol+n+I+zuXQ7/Ao6z/T/AvkPAAAA//8DAFBLAQItABQABgAIAAAA&#10;IQC2gziS/gAAAOEBAAATAAAAAAAAAAAAAAAAAAAAAABbQ29udGVudF9UeXBlc10ueG1sUEsBAi0A&#10;FAAGAAgAAAAhADj9If/WAAAAlAEAAAsAAAAAAAAAAAAAAAAALwEAAF9yZWxzLy5yZWxzUEsBAi0A&#10;FAAGAAgAAAAhACV3uNutAQAAsAMAAA4AAAAAAAAAAAAAAAAALgIAAGRycy9lMm9Eb2MueG1sUEsB&#10;Ai0AFAAGAAgAAAAhAL0fca3dAAAACAEAAA8AAAAAAAAAAAAAAAAABwQAAGRycy9kb3ducmV2Lnht&#10;bFBLBQYAAAAABAAEAPMAAAARBQAAAAA=&#10;" strokecolor="#4f81bd [3204]" strokeweight="1pt">
                <v:shadow on="t" color="black" opacity="22937f" origin=",.5" offset="0,.63889mm"/>
                <w10:wrap anchorx="margin"/>
              </v:line>
            </w:pict>
          </mc:Fallback>
        </mc:AlternateContent>
      </w:r>
    </w:p>
    <w:p w14:paraId="2DD5161C" w14:textId="05942B0E" w:rsidR="00301217" w:rsidRPr="00C0692F" w:rsidRDefault="005638BE" w:rsidP="00C0692F">
      <w:pPr>
        <w:spacing w:line="240" w:lineRule="auto"/>
        <w:jc w:val="both"/>
        <w:rPr>
          <w:color w:val="FF0000"/>
          <w:sz w:val="20"/>
          <w:szCs w:val="20"/>
          <w:lang w:val="en-US"/>
        </w:rPr>
      </w:pPr>
      <w:r w:rsidRPr="00EC2E00">
        <w:rPr>
          <w:color w:val="FF0000"/>
          <w:sz w:val="20"/>
          <w:szCs w:val="20"/>
          <w:lang w:val="en-US"/>
        </w:rPr>
        <w:t>Information within this appendix is provided to and restricted to a limited group of CBCS Project Review Committee members and CBCS personnel under confidentiality conditions solely to evaluate the proposed research. The nature of the material is such that it is considered unconfirmed work in progress until the proposed research is completed and the resulting data are published in peer-reviewed scientific journals. All material herein and any related information provided during the review process are strictly confidential and will be treated as such by reviewers and CBCS personnel.</w:t>
      </w:r>
    </w:p>
    <w:tbl>
      <w:tblPr>
        <w:tblStyle w:val="PlainTable11"/>
        <w:tblW w:w="0" w:type="auto"/>
        <w:tblLook w:val="04A0" w:firstRow="1" w:lastRow="0" w:firstColumn="1" w:lastColumn="0" w:noHBand="0" w:noVBand="1"/>
      </w:tblPr>
      <w:tblGrid>
        <w:gridCol w:w="3114"/>
        <w:gridCol w:w="6515"/>
      </w:tblGrid>
      <w:tr w:rsidR="00194D76" w:rsidRPr="00B752BD" w14:paraId="526C5ED7" w14:textId="77777777" w:rsidTr="0030121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54E6D92C" w14:textId="77777777" w:rsidR="00194D76" w:rsidRPr="005E52B7" w:rsidRDefault="00194D76" w:rsidP="00006740">
            <w:pPr>
              <w:rPr>
                <w:b w:val="0"/>
                <w:sz w:val="20"/>
                <w:szCs w:val="20"/>
                <w:lang w:val="en-GB"/>
              </w:rPr>
            </w:pPr>
            <w:r w:rsidRPr="005E52B7">
              <w:rPr>
                <w:b w:val="0"/>
                <w:sz w:val="20"/>
                <w:szCs w:val="20"/>
                <w:lang w:val="en-GB"/>
              </w:rPr>
              <w:t>Date of Submission</w:t>
            </w:r>
          </w:p>
        </w:tc>
        <w:sdt>
          <w:sdtPr>
            <w:rPr>
              <w:color w:val="000000" w:themeColor="text1"/>
              <w:lang w:val="en-GB"/>
            </w:rPr>
            <w:id w:val="-689376556"/>
            <w:placeholder>
              <w:docPart w:val="53AEAD5FC63247BF830A36EDB9FE5126"/>
            </w:placeholder>
            <w:date>
              <w:dateFormat w:val="yyyy-MM-dd"/>
              <w:lid w:val="sv-SE"/>
              <w:storeMappedDataAs w:val="dateTime"/>
              <w:calendar w:val="gregorian"/>
            </w:date>
          </w:sdtPr>
          <w:sdtEndPr/>
          <w:sdtContent>
            <w:tc>
              <w:tcPr>
                <w:tcW w:w="6515" w:type="dxa"/>
              </w:tcPr>
              <w:p w14:paraId="37264686" w14:textId="04A571D1" w:rsidR="00194D76" w:rsidRPr="006E6835" w:rsidRDefault="006E6835" w:rsidP="00006740">
                <w:pPr>
                  <w:cnfStyle w:val="100000000000" w:firstRow="1" w:lastRow="0" w:firstColumn="0" w:lastColumn="0" w:oddVBand="0" w:evenVBand="0" w:oddHBand="0" w:evenHBand="0" w:firstRowFirstColumn="0" w:firstRowLastColumn="0" w:lastRowFirstColumn="0" w:lastRowLastColumn="0"/>
                  <w:rPr>
                    <w:b w:val="0"/>
                    <w:bCs w:val="0"/>
                    <w:lang w:val="en-GB"/>
                  </w:rPr>
                </w:pPr>
                <w:r w:rsidRPr="009D0840">
                  <w:rPr>
                    <w:b w:val="0"/>
                    <w:bCs w:val="0"/>
                    <w:color w:val="000000" w:themeColor="text1"/>
                    <w:lang w:val="en-GB"/>
                  </w:rPr>
                  <w:t>Click here to enter text</w:t>
                </w:r>
              </w:p>
            </w:tc>
          </w:sdtContent>
        </w:sdt>
      </w:tr>
      <w:tr w:rsidR="006C16DB" w:rsidRPr="00B752BD" w14:paraId="7E6FA87B" w14:textId="77777777" w:rsidTr="003012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227F47FB" w14:textId="77777777" w:rsidR="006C16DB" w:rsidRPr="005E52B7" w:rsidRDefault="006C16DB" w:rsidP="006C16DB">
            <w:pPr>
              <w:rPr>
                <w:b w:val="0"/>
                <w:sz w:val="20"/>
                <w:szCs w:val="20"/>
                <w:lang w:val="en-GB"/>
              </w:rPr>
            </w:pPr>
            <w:r w:rsidRPr="005E52B7">
              <w:rPr>
                <w:b w:val="0"/>
                <w:sz w:val="20"/>
                <w:szCs w:val="20"/>
                <w:lang w:val="en-GB"/>
              </w:rPr>
              <w:t>Principal Investigator</w:t>
            </w:r>
          </w:p>
        </w:tc>
        <w:tc>
          <w:tcPr>
            <w:tcW w:w="6515" w:type="dxa"/>
          </w:tcPr>
          <w:p w14:paraId="07F934EA" w14:textId="0C1DC952" w:rsidR="006C16DB" w:rsidRPr="005E52B7" w:rsidRDefault="00585D74" w:rsidP="006C16DB">
            <w:pPr>
              <w:cnfStyle w:val="000000100000" w:firstRow="0" w:lastRow="0" w:firstColumn="0" w:lastColumn="0" w:oddVBand="0" w:evenVBand="0" w:oddHBand="1" w:evenHBand="0" w:firstRowFirstColumn="0" w:firstRowLastColumn="0" w:lastRowFirstColumn="0" w:lastRowLastColumn="0"/>
              <w:rPr>
                <w:sz w:val="20"/>
                <w:szCs w:val="20"/>
                <w:lang w:val="en-GB"/>
              </w:rPr>
            </w:pPr>
            <w:sdt>
              <w:sdtPr>
                <w:rPr>
                  <w:color w:val="808080" w:themeColor="background1" w:themeShade="80"/>
                  <w:lang w:val="en-GB"/>
                </w:rPr>
                <w:id w:val="-1982454697"/>
              </w:sdtPr>
              <w:sdtEndPr/>
              <w:sdtContent>
                <w:r w:rsidR="006E6835" w:rsidRPr="009D0840">
                  <w:rPr>
                    <w:color w:val="000000" w:themeColor="text1"/>
                    <w:lang w:val="en-GB"/>
                  </w:rPr>
                  <w:t>Click here to enter text</w:t>
                </w:r>
              </w:sdtContent>
            </w:sdt>
          </w:p>
        </w:tc>
      </w:tr>
      <w:tr w:rsidR="006C16DB" w:rsidRPr="00B752BD" w14:paraId="383625C4" w14:textId="77777777" w:rsidTr="00301217">
        <w:trPr>
          <w:trHeight w:val="340"/>
        </w:trPr>
        <w:tc>
          <w:tcPr>
            <w:cnfStyle w:val="001000000000" w:firstRow="0" w:lastRow="0" w:firstColumn="1" w:lastColumn="0" w:oddVBand="0" w:evenVBand="0" w:oddHBand="0" w:evenHBand="0" w:firstRowFirstColumn="0" w:firstRowLastColumn="0" w:lastRowFirstColumn="0" w:lastRowLastColumn="0"/>
            <w:tcW w:w="3114" w:type="dxa"/>
          </w:tcPr>
          <w:p w14:paraId="1C9F6EB9" w14:textId="77777777" w:rsidR="006C16DB" w:rsidRPr="005E52B7" w:rsidRDefault="006C16DB" w:rsidP="006C16DB">
            <w:pPr>
              <w:rPr>
                <w:b w:val="0"/>
                <w:sz w:val="20"/>
                <w:szCs w:val="20"/>
                <w:lang w:val="en-GB"/>
              </w:rPr>
            </w:pPr>
            <w:r w:rsidRPr="005E52B7">
              <w:rPr>
                <w:b w:val="0"/>
                <w:sz w:val="20"/>
                <w:szCs w:val="20"/>
                <w:lang w:val="en-GB"/>
              </w:rPr>
              <w:t>Primary Affiliation</w:t>
            </w:r>
          </w:p>
        </w:tc>
        <w:tc>
          <w:tcPr>
            <w:tcW w:w="6515" w:type="dxa"/>
          </w:tcPr>
          <w:p w14:paraId="2B676262" w14:textId="46B646DC" w:rsidR="006C16DB" w:rsidRPr="005E52B7" w:rsidRDefault="00585D74" w:rsidP="006C16DB">
            <w:pPr>
              <w:cnfStyle w:val="000000000000" w:firstRow="0" w:lastRow="0" w:firstColumn="0" w:lastColumn="0" w:oddVBand="0" w:evenVBand="0" w:oddHBand="0" w:evenHBand="0" w:firstRowFirstColumn="0" w:firstRowLastColumn="0" w:lastRowFirstColumn="0" w:lastRowLastColumn="0"/>
              <w:rPr>
                <w:sz w:val="20"/>
                <w:szCs w:val="20"/>
                <w:lang w:val="en-GB"/>
              </w:rPr>
            </w:pPr>
            <w:sdt>
              <w:sdtPr>
                <w:rPr>
                  <w:color w:val="808080" w:themeColor="background1" w:themeShade="80"/>
                  <w:lang w:val="en-GB"/>
                </w:rPr>
                <w:id w:val="1485817567"/>
              </w:sdtPr>
              <w:sdtEndPr/>
              <w:sdtContent>
                <w:r w:rsidR="006E6835" w:rsidRPr="009D0840">
                  <w:rPr>
                    <w:color w:val="000000" w:themeColor="text1"/>
                    <w:lang w:val="en-GB"/>
                  </w:rPr>
                  <w:t>Click here to enter text</w:t>
                </w:r>
              </w:sdtContent>
            </w:sdt>
            <w:r w:rsidR="006C16DB" w:rsidRPr="006E6835">
              <w:rPr>
                <w:color w:val="808080" w:themeColor="background1" w:themeShade="80"/>
                <w:sz w:val="20"/>
                <w:szCs w:val="20"/>
                <w:lang w:val="en-GB"/>
              </w:rPr>
              <w:t xml:space="preserve">  </w:t>
            </w:r>
          </w:p>
        </w:tc>
      </w:tr>
      <w:tr w:rsidR="0045280E" w:rsidRPr="00B752BD" w14:paraId="6E0DFA6E" w14:textId="77777777" w:rsidTr="0030121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14" w:type="dxa"/>
          </w:tcPr>
          <w:p w14:paraId="23382E33" w14:textId="1BE45169" w:rsidR="0045280E" w:rsidRPr="0045280E" w:rsidRDefault="0045280E" w:rsidP="006C16DB">
            <w:pPr>
              <w:rPr>
                <w:b w:val="0"/>
                <w:bCs w:val="0"/>
                <w:sz w:val="20"/>
                <w:szCs w:val="20"/>
                <w:lang w:val="en-GB"/>
              </w:rPr>
            </w:pPr>
            <w:r w:rsidRPr="0045280E">
              <w:rPr>
                <w:b w:val="0"/>
                <w:bCs w:val="0"/>
                <w:sz w:val="20"/>
                <w:szCs w:val="20"/>
                <w:lang w:val="en-GB"/>
              </w:rPr>
              <w:t>Co-applicants</w:t>
            </w:r>
          </w:p>
        </w:tc>
        <w:tc>
          <w:tcPr>
            <w:tcW w:w="6515" w:type="dxa"/>
          </w:tcPr>
          <w:p w14:paraId="3D512BE6" w14:textId="52D9FB54" w:rsidR="0045280E" w:rsidRPr="005E52B7" w:rsidRDefault="00585D74" w:rsidP="006C16DB">
            <w:pPr>
              <w:cnfStyle w:val="000000100000" w:firstRow="0" w:lastRow="0" w:firstColumn="0" w:lastColumn="0" w:oddVBand="0" w:evenVBand="0" w:oddHBand="1" w:evenHBand="0" w:firstRowFirstColumn="0" w:firstRowLastColumn="0" w:lastRowFirstColumn="0" w:lastRowLastColumn="0"/>
              <w:rPr>
                <w:sz w:val="20"/>
                <w:szCs w:val="20"/>
                <w:lang w:val="en-GB"/>
              </w:rPr>
            </w:pPr>
            <w:sdt>
              <w:sdtPr>
                <w:rPr>
                  <w:color w:val="808080" w:themeColor="background1" w:themeShade="80"/>
                  <w:lang w:val="en-GB"/>
                </w:rPr>
                <w:id w:val="-410469306"/>
              </w:sdtPr>
              <w:sdtEndPr/>
              <w:sdtContent>
                <w:r w:rsidR="006E6835" w:rsidRPr="009D0840">
                  <w:rPr>
                    <w:color w:val="000000" w:themeColor="text1"/>
                    <w:lang w:val="en-GB"/>
                  </w:rPr>
                  <w:t>Click here to enter text</w:t>
                </w:r>
              </w:sdtContent>
            </w:sdt>
          </w:p>
        </w:tc>
      </w:tr>
    </w:tbl>
    <w:p w14:paraId="2F3C1168" w14:textId="77777777" w:rsidR="00407C2C" w:rsidRDefault="00B54328" w:rsidP="003B6169">
      <w:pPr>
        <w:pStyle w:val="PRCsectiontitle"/>
        <w:rPr>
          <w:lang w:val="en-GB"/>
        </w:rPr>
      </w:pPr>
      <w:r w:rsidRPr="005E52B7">
        <w:rPr>
          <w:lang w:val="en-GB"/>
        </w:rPr>
        <w:t>Title of</w:t>
      </w:r>
      <w:r w:rsidR="008C240D" w:rsidRPr="005E52B7">
        <w:rPr>
          <w:lang w:val="en-GB"/>
        </w:rPr>
        <w:t xml:space="preserve"> p</w:t>
      </w:r>
      <w:r w:rsidRPr="005E52B7">
        <w:rPr>
          <w:lang w:val="en-GB"/>
        </w:rPr>
        <w:t>roposal</w:t>
      </w:r>
    </w:p>
    <w:p w14:paraId="489B148E" w14:textId="28FDE4B7" w:rsidR="00407C2C" w:rsidRPr="00D87698" w:rsidRDefault="00407C2C" w:rsidP="00407C2C">
      <w:pPr>
        <w:rPr>
          <w:color w:val="0070C0"/>
          <w:sz w:val="20"/>
          <w:szCs w:val="20"/>
          <w:lang w:val="en-GB"/>
        </w:rPr>
      </w:pPr>
      <w:r w:rsidRPr="00D87698">
        <w:rPr>
          <w:color w:val="0070C0"/>
          <w:sz w:val="20"/>
          <w:szCs w:val="20"/>
          <w:lang w:val="en-US"/>
        </w:rPr>
        <w:t>Provide a concise, descriptive title that reflects the biological or chemical objective of the proposed project.</w:t>
      </w:r>
    </w:p>
    <w:p w14:paraId="3BA09668" w14:textId="0CFF04A1" w:rsidR="00662388" w:rsidRPr="006E6835" w:rsidRDefault="00585D74" w:rsidP="00B54328">
      <w:pPr>
        <w:spacing w:line="240" w:lineRule="auto"/>
        <w:rPr>
          <w:color w:val="808080" w:themeColor="background1" w:themeShade="80"/>
          <w:sz w:val="20"/>
          <w:lang w:val="en-GB"/>
        </w:rPr>
      </w:pPr>
      <w:sdt>
        <w:sdtPr>
          <w:rPr>
            <w:color w:val="000000" w:themeColor="text1"/>
            <w:lang w:val="en-GB"/>
          </w:rPr>
          <w:id w:val="-1700382718"/>
        </w:sdtPr>
        <w:sdtEndPr>
          <w:rPr>
            <w:color w:val="808080" w:themeColor="background1" w:themeShade="80"/>
          </w:rPr>
        </w:sdtEndPr>
        <w:sdtContent>
          <w:r w:rsidR="006E6835" w:rsidRPr="009D0840">
            <w:rPr>
              <w:color w:val="000000" w:themeColor="text1"/>
              <w:lang w:val="en-GB"/>
            </w:rPr>
            <w:t>Click here to enter text</w:t>
          </w:r>
        </w:sdtContent>
      </w:sdt>
    </w:p>
    <w:p w14:paraId="574C9E6C" w14:textId="77777777" w:rsidR="00B752BD" w:rsidRDefault="0891EA59" w:rsidP="59E2E798">
      <w:pPr>
        <w:pStyle w:val="PRCsectiontitle"/>
        <w:rPr>
          <w:lang w:val="en-GB"/>
        </w:rPr>
      </w:pPr>
      <w:r w:rsidRPr="59E2E798">
        <w:rPr>
          <w:lang w:val="en-GB"/>
        </w:rPr>
        <w:t>Short summary of non-confidential information that may be publicly shared (</w:t>
      </w:r>
      <w:r w:rsidR="3A0307FD" w:rsidRPr="59E2E798">
        <w:rPr>
          <w:lang w:val="en-GB"/>
        </w:rPr>
        <w:t>max 350 characters</w:t>
      </w:r>
      <w:r w:rsidR="00B752BD">
        <w:rPr>
          <w:lang w:val="en-GB"/>
        </w:rPr>
        <w:t>)</w:t>
      </w:r>
    </w:p>
    <w:p w14:paraId="41CD0996" w14:textId="30CC01F2" w:rsidR="00B752BD" w:rsidRPr="00B752BD" w:rsidRDefault="00585D74" w:rsidP="00B752BD">
      <w:pPr>
        <w:spacing w:line="240" w:lineRule="auto"/>
        <w:rPr>
          <w:color w:val="808080" w:themeColor="background1" w:themeShade="80"/>
          <w:sz w:val="20"/>
          <w:lang w:val="en-GB"/>
        </w:rPr>
      </w:pPr>
      <w:sdt>
        <w:sdtPr>
          <w:rPr>
            <w:color w:val="000000" w:themeColor="text1"/>
            <w:lang w:val="en-GB"/>
          </w:rPr>
          <w:id w:val="-471142501"/>
        </w:sdtPr>
        <w:sdtEndPr>
          <w:rPr>
            <w:color w:val="808080" w:themeColor="background1" w:themeShade="80"/>
          </w:rPr>
        </w:sdtEndPr>
        <w:sdtContent>
          <w:r w:rsidR="00B752BD" w:rsidRPr="009D0840">
            <w:rPr>
              <w:color w:val="000000" w:themeColor="text1"/>
              <w:lang w:val="en-GB"/>
            </w:rPr>
            <w:t>Click here to enter text</w:t>
          </w:r>
        </w:sdtContent>
      </w:sdt>
    </w:p>
    <w:p w14:paraId="31739575" w14:textId="7F7EF8D3" w:rsidR="00662388" w:rsidRPr="005E52B7" w:rsidRDefault="00FC7C2E" w:rsidP="00572B9F">
      <w:pPr>
        <w:pStyle w:val="PRCsectiontitle"/>
        <w:rPr>
          <w:sz w:val="20"/>
          <w:lang w:val="en-GB"/>
        </w:rPr>
      </w:pPr>
      <w:r w:rsidRPr="005E52B7">
        <w:rPr>
          <w:lang w:val="en-GB"/>
        </w:rPr>
        <w:t>Abstract (max 750 characters)</w:t>
      </w:r>
    </w:p>
    <w:p w14:paraId="31483098" w14:textId="1AD17380" w:rsidR="00E46FC3" w:rsidRPr="009D0840" w:rsidRDefault="00585D74" w:rsidP="00E46FC3">
      <w:pPr>
        <w:spacing w:line="240" w:lineRule="auto"/>
        <w:rPr>
          <w:rStyle w:val="Heading1Char"/>
          <w:rFonts w:asciiTheme="minorHAnsi" w:eastAsiaTheme="minorHAnsi" w:hAnsiTheme="minorHAnsi" w:cstheme="minorBidi"/>
          <w:b w:val="0"/>
          <w:bCs w:val="0"/>
          <w:color w:val="000000" w:themeColor="text1"/>
          <w:sz w:val="20"/>
          <w:szCs w:val="22"/>
          <w:lang w:val="en-GB"/>
        </w:rPr>
      </w:pPr>
      <w:sdt>
        <w:sdtPr>
          <w:rPr>
            <w:rFonts w:asciiTheme="majorHAnsi" w:eastAsiaTheme="majorEastAsia" w:hAnsiTheme="majorHAnsi" w:cstheme="minorHAnsi"/>
            <w:b/>
            <w:bCs/>
            <w:color w:val="000000" w:themeColor="text1"/>
            <w:sz w:val="28"/>
            <w:szCs w:val="28"/>
            <w:lang w:val="en-GB"/>
          </w:rPr>
          <w:id w:val="-874691452"/>
        </w:sdtPr>
        <w:sdtEndPr>
          <w:rPr>
            <w:rFonts w:cstheme="majorBidi"/>
          </w:rPr>
        </w:sdtEndPr>
        <w:sdtContent>
          <w:r w:rsidR="006E6835" w:rsidRPr="009D0840">
            <w:rPr>
              <w:rFonts w:eastAsiaTheme="majorEastAsia" w:cstheme="minorHAnsi"/>
              <w:color w:val="000000" w:themeColor="text1"/>
              <w:lang w:val="en-GB"/>
            </w:rPr>
            <w:t>Click here to enter text</w:t>
          </w:r>
        </w:sdtContent>
      </w:sdt>
    </w:p>
    <w:p w14:paraId="02D3D100" w14:textId="4C66DA7A" w:rsidR="004A0770" w:rsidRDefault="004A0770" w:rsidP="00E46FC3">
      <w:pPr>
        <w:pStyle w:val="PRCsectiontitle"/>
      </w:pPr>
      <w:r w:rsidRPr="00E46FC3">
        <w:t>Select</w:t>
      </w:r>
      <w:r w:rsidR="00E46FC3" w:rsidRPr="00E46FC3">
        <w:t xml:space="preserve"> relevant</w:t>
      </w:r>
      <w:r w:rsidRPr="00E46FC3">
        <w:t xml:space="preserve"> categories</w:t>
      </w:r>
      <w:r>
        <w:t>:</w:t>
      </w:r>
    </w:p>
    <w:p w14:paraId="765CE708" w14:textId="238F42E4" w:rsidR="00FB0D4E"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2"/>
            <w:enabled/>
            <w:calcOnExit w:val="0"/>
            <w:checkBox>
              <w:sizeAuto/>
              <w:default w:val="0"/>
              <w:checked w:val="0"/>
            </w:checkBox>
          </w:ffData>
        </w:fldChar>
      </w:r>
      <w:bookmarkStart w:id="0" w:name="Check2"/>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0"/>
      <w:r w:rsidRPr="00BD22E5">
        <w:rPr>
          <w:rFonts w:ascii="Calibri" w:hAnsi="Calibri" w:cs="Calibri"/>
          <w:sz w:val="20"/>
          <w:szCs w:val="20"/>
          <w:lang w:val="en-US"/>
        </w:rPr>
        <w:t xml:space="preserve">Assay &amp; technology development </w:t>
      </w:r>
    </w:p>
    <w:p w14:paraId="65181544" w14:textId="6013B9CE" w:rsidR="00FB0D4E" w:rsidRPr="00BD22E5"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3"/>
            <w:enabled/>
            <w:calcOnExit w:val="0"/>
            <w:checkBox>
              <w:sizeAuto/>
              <w:default w:val="0"/>
              <w:checked w:val="0"/>
            </w:checkBox>
          </w:ffData>
        </w:fldChar>
      </w:r>
      <w:bookmarkStart w:id="1" w:name="Check3"/>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1"/>
      <w:r w:rsidRPr="00BD22E5">
        <w:rPr>
          <w:rFonts w:ascii="Calibri" w:hAnsi="Calibri" w:cs="Calibri"/>
          <w:sz w:val="20"/>
          <w:szCs w:val="20"/>
          <w:lang w:val="en-US"/>
        </w:rPr>
        <w:t>Screening project</w:t>
      </w:r>
    </w:p>
    <w:p w14:paraId="67F4B92D" w14:textId="77777777" w:rsidR="00FB0D4E" w:rsidRPr="00BD22E5"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4"/>
            <w:enabled/>
            <w:calcOnExit w:val="0"/>
            <w:checkBox>
              <w:sizeAuto/>
              <w:default w:val="0"/>
              <w:checked w:val="0"/>
            </w:checkBox>
          </w:ffData>
        </w:fldChar>
      </w:r>
      <w:bookmarkStart w:id="2" w:name="Check4"/>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2"/>
      <w:r w:rsidRPr="00BD22E5">
        <w:rPr>
          <w:rFonts w:ascii="Calibri" w:hAnsi="Calibri" w:cs="Calibri"/>
          <w:sz w:val="20"/>
          <w:szCs w:val="20"/>
          <w:lang w:val="en-US"/>
        </w:rPr>
        <w:t xml:space="preserve">Mechanism-of-action / target deconvolution </w:t>
      </w:r>
    </w:p>
    <w:p w14:paraId="3270EDA2" w14:textId="77777777" w:rsidR="00FB0D4E" w:rsidRPr="00BD22E5"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5"/>
            <w:enabled/>
            <w:calcOnExit w:val="0"/>
            <w:checkBox>
              <w:sizeAuto/>
              <w:default w:val="0"/>
            </w:checkBox>
          </w:ffData>
        </w:fldChar>
      </w:r>
      <w:bookmarkStart w:id="3" w:name="Check5"/>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3"/>
      <w:r w:rsidRPr="00BD22E5">
        <w:rPr>
          <w:rFonts w:ascii="Calibri" w:hAnsi="Calibri" w:cs="Calibri"/>
          <w:sz w:val="20"/>
          <w:szCs w:val="20"/>
          <w:lang w:val="en-US"/>
        </w:rPr>
        <w:t>Medicinal chemistry</w:t>
      </w:r>
    </w:p>
    <w:p w14:paraId="3159241D" w14:textId="77777777" w:rsidR="00FB0D4E" w:rsidRPr="00BD22E5"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6"/>
            <w:enabled/>
            <w:calcOnExit w:val="0"/>
            <w:checkBox>
              <w:sizeAuto/>
              <w:default w:val="0"/>
            </w:checkBox>
          </w:ffData>
        </w:fldChar>
      </w:r>
      <w:bookmarkStart w:id="4" w:name="Check6"/>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4"/>
      <w:r w:rsidRPr="00BD22E5">
        <w:rPr>
          <w:rFonts w:ascii="Calibri" w:hAnsi="Calibri" w:cs="Calibri"/>
          <w:sz w:val="20"/>
          <w:szCs w:val="20"/>
          <w:lang w:val="en-US"/>
        </w:rPr>
        <w:t>Computational chemistry / virtual screening</w:t>
      </w:r>
    </w:p>
    <w:p w14:paraId="43CB3238" w14:textId="77777777" w:rsidR="00FB0D4E" w:rsidRPr="00BD22E5" w:rsidRDefault="00FB0D4E" w:rsidP="00FB0D4E">
      <w:pPr>
        <w:spacing w:after="0"/>
        <w:rPr>
          <w:rFonts w:ascii="Calibri" w:hAnsi="Calibri" w:cs="Calibri"/>
          <w:sz w:val="20"/>
          <w:szCs w:val="20"/>
          <w:lang w:val="en-US"/>
        </w:rPr>
      </w:pPr>
      <w:r>
        <w:rPr>
          <w:rFonts w:ascii="Calibri" w:hAnsi="Calibri" w:cs="Calibri"/>
          <w:sz w:val="20"/>
          <w:szCs w:val="20"/>
          <w:lang w:val="en-US"/>
        </w:rPr>
        <w:fldChar w:fldCharType="begin">
          <w:ffData>
            <w:name w:val="Check7"/>
            <w:enabled/>
            <w:calcOnExit w:val="0"/>
            <w:checkBox>
              <w:sizeAuto/>
              <w:default w:val="0"/>
            </w:checkBox>
          </w:ffData>
        </w:fldChar>
      </w:r>
      <w:bookmarkStart w:id="5" w:name="Check7"/>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5"/>
      <w:r w:rsidRPr="00BD22E5">
        <w:rPr>
          <w:rFonts w:ascii="Calibri" w:hAnsi="Calibri" w:cs="Calibri"/>
          <w:sz w:val="20"/>
          <w:szCs w:val="20"/>
          <w:lang w:val="en-US"/>
        </w:rPr>
        <w:t>Translational / patient-near application</w:t>
      </w:r>
    </w:p>
    <w:p w14:paraId="65526555" w14:textId="77777777" w:rsidR="00FB0D4E" w:rsidRPr="00BD22E5" w:rsidRDefault="00FB0D4E" w:rsidP="00FB0D4E">
      <w:pPr>
        <w:rPr>
          <w:rFonts w:ascii="Calibri" w:hAnsi="Calibri" w:cs="Calibri"/>
          <w:sz w:val="20"/>
          <w:szCs w:val="20"/>
          <w:lang w:val="en-GB"/>
        </w:rPr>
      </w:pPr>
      <w:r>
        <w:rPr>
          <w:rFonts w:ascii="Calibri" w:hAnsi="Calibri" w:cs="Calibri"/>
          <w:sz w:val="20"/>
          <w:szCs w:val="20"/>
          <w:lang w:val="en-US"/>
        </w:rPr>
        <w:fldChar w:fldCharType="begin">
          <w:ffData>
            <w:name w:val="Check1"/>
            <w:enabled/>
            <w:calcOnExit w:val="0"/>
            <w:checkBox>
              <w:sizeAuto/>
              <w:default w:val="0"/>
              <w:checked w:val="0"/>
            </w:checkBox>
          </w:ffData>
        </w:fldChar>
      </w:r>
      <w:bookmarkStart w:id="6" w:name="Check1"/>
      <w:r>
        <w:rPr>
          <w:rFonts w:ascii="Calibri" w:hAnsi="Calibri" w:cs="Calibri"/>
          <w:sz w:val="20"/>
          <w:szCs w:val="20"/>
          <w:lang w:val="en-US"/>
        </w:rPr>
        <w:instrText xml:space="preserve"> FORMCHECKBOX </w:instrText>
      </w:r>
      <w:r>
        <w:rPr>
          <w:rFonts w:ascii="Calibri" w:hAnsi="Calibri" w:cs="Calibri"/>
          <w:sz w:val="20"/>
          <w:szCs w:val="20"/>
          <w:lang w:val="en-US"/>
        </w:rPr>
      </w:r>
      <w:r>
        <w:rPr>
          <w:rFonts w:ascii="Calibri" w:hAnsi="Calibri" w:cs="Calibri"/>
          <w:sz w:val="20"/>
          <w:szCs w:val="20"/>
          <w:lang w:val="en-US"/>
        </w:rPr>
        <w:fldChar w:fldCharType="separate"/>
      </w:r>
      <w:r>
        <w:rPr>
          <w:rFonts w:ascii="Calibri" w:hAnsi="Calibri" w:cs="Calibri"/>
          <w:sz w:val="20"/>
          <w:szCs w:val="20"/>
          <w:lang w:val="en-US"/>
        </w:rPr>
        <w:fldChar w:fldCharType="end"/>
      </w:r>
      <w:bookmarkEnd w:id="6"/>
      <w:r w:rsidRPr="00BD22E5">
        <w:rPr>
          <w:rFonts w:ascii="Calibri" w:hAnsi="Calibri" w:cs="Calibri"/>
          <w:sz w:val="20"/>
          <w:szCs w:val="20"/>
          <w:lang w:val="en-US"/>
        </w:rPr>
        <w:t xml:space="preserve">Other (define): </w:t>
      </w:r>
    </w:p>
    <w:p w14:paraId="250669AA" w14:textId="77777777" w:rsidR="00FB0D4E" w:rsidRDefault="00585D74" w:rsidP="00FB0D4E">
      <w:pPr>
        <w:spacing w:after="0"/>
        <w:rPr>
          <w:lang w:val="en-GB"/>
        </w:rPr>
      </w:pPr>
      <w:sdt>
        <w:sdtPr>
          <w:rPr>
            <w:lang w:val="en-GB"/>
          </w:rPr>
          <w:id w:val="292871325"/>
          <w:showingPlcHdr/>
        </w:sdtPr>
        <w:sdtEndPr/>
        <w:sdtContent>
          <w:r w:rsidR="00FB0D4E" w:rsidRPr="009D0840">
            <w:rPr>
              <w:rStyle w:val="PlaceholderText"/>
              <w:color w:val="000000" w:themeColor="text1"/>
              <w:sz w:val="20"/>
              <w:lang w:val="en-GB"/>
            </w:rPr>
            <w:t>Click here to enter text.</w:t>
          </w:r>
        </w:sdtContent>
      </w:sdt>
    </w:p>
    <w:p w14:paraId="30E00ADF" w14:textId="77777777" w:rsidR="0018175E" w:rsidRPr="0018175E" w:rsidRDefault="0018175E" w:rsidP="0018175E">
      <w:pPr>
        <w:spacing w:after="0"/>
        <w:rPr>
          <w:lang w:val="en-GB"/>
        </w:rPr>
      </w:pPr>
    </w:p>
    <w:p w14:paraId="04BF6A8C" w14:textId="6F5349CE" w:rsidR="00E46FC3" w:rsidRPr="00D87698" w:rsidRDefault="00E46FC3" w:rsidP="00E46FC3">
      <w:pPr>
        <w:rPr>
          <w:rStyle w:val="Heading1Char"/>
          <w:rFonts w:asciiTheme="minorHAnsi" w:eastAsiaTheme="minorHAnsi" w:hAnsiTheme="minorHAnsi" w:cstheme="minorBidi"/>
          <w:b w:val="0"/>
          <w:bCs w:val="0"/>
          <w:color w:val="0070C0"/>
          <w:sz w:val="20"/>
          <w:szCs w:val="20"/>
          <w:lang w:val="en-US"/>
        </w:rPr>
      </w:pPr>
      <w:r w:rsidRPr="00D87698">
        <w:rPr>
          <w:rStyle w:val="Heading1Char"/>
          <w:rFonts w:asciiTheme="minorHAnsi" w:eastAsiaTheme="minorHAnsi" w:hAnsiTheme="minorHAnsi" w:cstheme="minorBidi"/>
          <w:b w:val="0"/>
          <w:bCs w:val="0"/>
          <w:color w:val="0070C0"/>
          <w:sz w:val="20"/>
          <w:szCs w:val="20"/>
          <w:lang w:val="en-US"/>
        </w:rPr>
        <w:t xml:space="preserve">(1) </w:t>
      </w:r>
      <w:r w:rsidR="000541CE" w:rsidRPr="00D87698">
        <w:rPr>
          <w:color w:val="0070C0"/>
          <w:sz w:val="20"/>
          <w:szCs w:val="20"/>
          <w:lang w:val="en-US"/>
        </w:rPr>
        <w:t>Please note that contacting CBCS personnel to discuss the proposal and project plan in detail is mandatory before submission. Specify CBCS node and person.</w:t>
      </w:r>
    </w:p>
    <w:p w14:paraId="36BA7FB6" w14:textId="743ED8B2" w:rsidR="004A0770" w:rsidRPr="00E46FC3" w:rsidRDefault="00585D74" w:rsidP="00E46FC3">
      <w:pPr>
        <w:rPr>
          <w:lang w:val="en-GB"/>
        </w:rPr>
      </w:pPr>
      <w:sdt>
        <w:sdtPr>
          <w:rPr>
            <w:lang w:val="en-GB"/>
          </w:rPr>
          <w:id w:val="-607423810"/>
          <w:showingPlcHdr/>
        </w:sdtPr>
        <w:sdtEndPr/>
        <w:sdtContent>
          <w:r w:rsidR="00E46FC3" w:rsidRPr="009D0840">
            <w:rPr>
              <w:rStyle w:val="PlaceholderText"/>
              <w:color w:val="000000" w:themeColor="text1"/>
              <w:sz w:val="20"/>
              <w:lang w:val="en-GB"/>
            </w:rPr>
            <w:t>Click here to enter text.</w:t>
          </w:r>
        </w:sdtContent>
      </w:sdt>
    </w:p>
    <w:p w14:paraId="4793C521" w14:textId="5E727169" w:rsidR="00B07A52" w:rsidRPr="005E52B7" w:rsidRDefault="00B07A52" w:rsidP="007410EC">
      <w:pPr>
        <w:rPr>
          <w:rFonts w:eastAsiaTheme="majorEastAsia" w:cstheme="minorHAnsi"/>
          <w:b/>
          <w:bCs/>
          <w:color w:val="365F91" w:themeColor="accent1" w:themeShade="BF"/>
          <w:sz w:val="24"/>
          <w:szCs w:val="28"/>
          <w:lang w:val="en-GB"/>
        </w:rPr>
      </w:pPr>
      <w:r w:rsidRPr="005E52B7">
        <w:rPr>
          <w:rFonts w:eastAsiaTheme="majorEastAsia" w:cstheme="minorHAnsi"/>
          <w:b/>
          <w:bCs/>
          <w:color w:val="365F91" w:themeColor="accent1" w:themeShade="BF"/>
          <w:sz w:val="24"/>
          <w:szCs w:val="28"/>
          <w:lang w:val="en-GB"/>
        </w:rPr>
        <w:br w:type="page"/>
      </w:r>
    </w:p>
    <w:p w14:paraId="38BCF7CC" w14:textId="32E88372" w:rsidR="00407C2C" w:rsidRPr="005E52B7" w:rsidRDefault="005E52B7" w:rsidP="00572B9F">
      <w:pPr>
        <w:pStyle w:val="PRCsectiontitle"/>
        <w:rPr>
          <w:lang w:val="en-GB"/>
        </w:rPr>
      </w:pPr>
      <w:r>
        <w:rPr>
          <w:lang w:val="en-GB"/>
        </w:rPr>
        <w:lastRenderedPageBreak/>
        <w:t>Background</w:t>
      </w:r>
      <w:r w:rsidR="00351043" w:rsidRPr="005E52B7">
        <w:rPr>
          <w:lang w:val="en-GB"/>
        </w:rPr>
        <w:t xml:space="preserve"> and </w:t>
      </w:r>
      <w:r>
        <w:rPr>
          <w:lang w:val="en-GB"/>
        </w:rPr>
        <w:t xml:space="preserve">expected </w:t>
      </w:r>
      <w:r w:rsidR="008C240D" w:rsidRPr="005E52B7">
        <w:rPr>
          <w:lang w:val="en-GB"/>
        </w:rPr>
        <w:t>s</w:t>
      </w:r>
      <w:r w:rsidR="00351043" w:rsidRPr="005E52B7">
        <w:rPr>
          <w:lang w:val="en-GB"/>
        </w:rPr>
        <w:t xml:space="preserve">cientific </w:t>
      </w:r>
      <w:r w:rsidR="008C240D" w:rsidRPr="005E52B7">
        <w:rPr>
          <w:lang w:val="en-GB"/>
        </w:rPr>
        <w:t>i</w:t>
      </w:r>
      <w:r w:rsidR="00351043" w:rsidRPr="005E52B7">
        <w:rPr>
          <w:lang w:val="en-GB"/>
        </w:rPr>
        <w:t>mpact</w:t>
      </w:r>
      <w:r w:rsidR="00766161" w:rsidRPr="005E52B7">
        <w:rPr>
          <w:lang w:val="en-GB"/>
        </w:rPr>
        <w:t xml:space="preserve"> </w:t>
      </w:r>
      <w:r w:rsidR="00F75D21">
        <w:rPr>
          <w:lang w:val="en-GB"/>
        </w:rPr>
        <w:t>(</w:t>
      </w:r>
      <w:r w:rsidR="00766161" w:rsidRPr="005E52B7">
        <w:rPr>
          <w:lang w:val="en-GB"/>
        </w:rPr>
        <w:t xml:space="preserve">max </w:t>
      </w:r>
      <w:r w:rsidR="00DD49F5">
        <w:rPr>
          <w:lang w:val="en-GB"/>
        </w:rPr>
        <w:t>1 page</w:t>
      </w:r>
      <w:r w:rsidR="000541CE">
        <w:rPr>
          <w:lang w:val="en-GB"/>
        </w:rPr>
        <w:t xml:space="preserve"> applicant text </w:t>
      </w:r>
      <w:r w:rsidR="00DD49F5">
        <w:rPr>
          <w:lang w:val="en-GB"/>
        </w:rPr>
        <w:t>+ figures or tables</w:t>
      </w:r>
      <w:r w:rsidR="00F75D21">
        <w:rPr>
          <w:lang w:val="en-GB"/>
        </w:rPr>
        <w:t>, excluding instructions/questions</w:t>
      </w:r>
      <w:r w:rsidR="009717E2" w:rsidRPr="005E52B7">
        <w:rPr>
          <w:lang w:val="en-GB"/>
        </w:rPr>
        <w:t>)</w:t>
      </w:r>
    </w:p>
    <w:p w14:paraId="297386A7" w14:textId="276267BA" w:rsidR="007E5CAC" w:rsidRPr="003E4489" w:rsidRDefault="007E5CAC" w:rsidP="007E5CAC">
      <w:pPr>
        <w:pStyle w:val="PRCquestion"/>
        <w:pBdr>
          <w:top w:val="single" w:sz="4" w:space="1" w:color="auto"/>
          <w:left w:val="single" w:sz="4" w:space="4" w:color="auto"/>
          <w:bottom w:val="single" w:sz="4" w:space="1" w:color="auto"/>
          <w:right w:val="single" w:sz="4" w:space="4" w:color="auto"/>
        </w:pBdr>
        <w:shd w:val="clear" w:color="auto" w:fill="D9D9D9" w:themeFill="background1" w:themeFillShade="D9"/>
        <w:spacing w:after="0"/>
        <w:rPr>
          <w:lang w:val="en-GB"/>
        </w:rPr>
      </w:pPr>
      <w:r w:rsidRPr="00407C2C">
        <w:t>This section should provide the scientific context for the proposed project and clearly justify the need for CBCS involvement. Figures, tables, and relevant literature references may be included</w:t>
      </w:r>
      <w:r>
        <w:t>.</w:t>
      </w:r>
    </w:p>
    <w:p w14:paraId="6A422026" w14:textId="77777777" w:rsidR="007E5CAC" w:rsidRDefault="007E5CAC" w:rsidP="00407C2C">
      <w:pPr>
        <w:pStyle w:val="PRCquestion"/>
        <w:spacing w:after="0"/>
        <w:rPr>
          <w:lang w:val="en-GB"/>
        </w:rPr>
      </w:pPr>
    </w:p>
    <w:p w14:paraId="012E4D84" w14:textId="0532004C" w:rsidR="00407C2C" w:rsidRPr="00D87698" w:rsidRDefault="00572B9F" w:rsidP="00407C2C">
      <w:pPr>
        <w:pStyle w:val="PRCquestion"/>
        <w:spacing w:after="0"/>
        <w:rPr>
          <w:color w:val="0070C0"/>
        </w:rPr>
      </w:pPr>
      <w:r w:rsidRPr="00D87698">
        <w:rPr>
          <w:color w:val="0070C0"/>
          <w:lang w:val="en-GB"/>
        </w:rPr>
        <w:t>(</w:t>
      </w:r>
      <w:r w:rsidR="00E46FC3" w:rsidRPr="00D87698">
        <w:rPr>
          <w:color w:val="0070C0"/>
          <w:lang w:val="en-GB"/>
        </w:rPr>
        <w:t>2</w:t>
      </w:r>
      <w:r w:rsidR="00407C2C" w:rsidRPr="00D87698">
        <w:rPr>
          <w:color w:val="0070C0"/>
          <w:lang w:val="en-GB"/>
        </w:rPr>
        <w:t xml:space="preserve">) </w:t>
      </w:r>
      <w:r w:rsidR="00407C2C" w:rsidRPr="00D87698">
        <w:rPr>
          <w:color w:val="0070C0"/>
        </w:rPr>
        <w:t xml:space="preserve">Describe the scientific or translational need addressed by the proposed project and its broader impact within chemical biology, life science research, or medicine. Clearly explain: </w:t>
      </w:r>
    </w:p>
    <w:p w14:paraId="0EF031D5" w14:textId="2A8310F5" w:rsidR="00407C2C" w:rsidRPr="00D87698" w:rsidRDefault="00407C2C" w:rsidP="00407C2C">
      <w:pPr>
        <w:pStyle w:val="PRCquestion"/>
        <w:numPr>
          <w:ilvl w:val="0"/>
          <w:numId w:val="36"/>
        </w:numPr>
        <w:spacing w:after="0"/>
        <w:rPr>
          <w:color w:val="0070C0"/>
        </w:rPr>
      </w:pPr>
      <w:r w:rsidRPr="00D87698">
        <w:rPr>
          <w:color w:val="0070C0"/>
        </w:rPr>
        <w:t>The biological or chemical question being addressed</w:t>
      </w:r>
    </w:p>
    <w:p w14:paraId="2FB4639D" w14:textId="77777777" w:rsidR="00407C2C" w:rsidRPr="00D87698" w:rsidRDefault="00407C2C" w:rsidP="00407C2C">
      <w:pPr>
        <w:pStyle w:val="PRCquestion"/>
        <w:numPr>
          <w:ilvl w:val="0"/>
          <w:numId w:val="36"/>
        </w:numPr>
        <w:spacing w:after="0"/>
        <w:rPr>
          <w:color w:val="0070C0"/>
        </w:rPr>
      </w:pPr>
      <w:r w:rsidRPr="00D87698">
        <w:rPr>
          <w:color w:val="0070C0"/>
        </w:rPr>
        <w:t>What makes the proposed approach novel or distinctive</w:t>
      </w:r>
    </w:p>
    <w:p w14:paraId="365E5075" w14:textId="77777777" w:rsidR="00407C2C" w:rsidRPr="00D87698" w:rsidRDefault="00407C2C" w:rsidP="00407C2C">
      <w:pPr>
        <w:pStyle w:val="PRCquestion"/>
        <w:numPr>
          <w:ilvl w:val="0"/>
          <w:numId w:val="36"/>
        </w:numPr>
        <w:spacing w:after="0"/>
        <w:rPr>
          <w:color w:val="0070C0"/>
        </w:rPr>
      </w:pPr>
      <w:r w:rsidRPr="00D87698">
        <w:rPr>
          <w:color w:val="0070C0"/>
        </w:rPr>
        <w:t>Why access to CBCS infrastructure, expertise, or compound resources is required</w:t>
      </w:r>
    </w:p>
    <w:p w14:paraId="2E49198A" w14:textId="3D7140C4" w:rsidR="00E46FC3" w:rsidRPr="003E4489" w:rsidRDefault="003E4489" w:rsidP="00BF2452">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lang w:val="en-GB"/>
        </w:rPr>
      </w:pPr>
      <w:r w:rsidRPr="000C5FF2">
        <w:t>Note:</w:t>
      </w:r>
      <w:r>
        <w:t xml:space="preserve"> Applicants should focus on</w:t>
      </w:r>
      <w:r>
        <w:rPr>
          <w:rStyle w:val="apple-converted-space"/>
          <w:color w:val="000000"/>
        </w:rPr>
        <w:t xml:space="preserve"> </w:t>
      </w:r>
      <w:r w:rsidRPr="00C0692F">
        <w:rPr>
          <w:rStyle w:val="Strong"/>
          <w:b w:val="0"/>
          <w:bCs w:val="0"/>
          <w:color w:val="000000"/>
        </w:rPr>
        <w:t>fit-for-purpose use of CBCS capabilities</w:t>
      </w:r>
      <w:r>
        <w:t>, rather than providing a full grant-style background.</w:t>
      </w:r>
    </w:p>
    <w:p w14:paraId="6B2788BB" w14:textId="192331CF" w:rsidR="0018175E" w:rsidRPr="005E52B7" w:rsidRDefault="00585D74" w:rsidP="007D316D">
      <w:pPr>
        <w:spacing w:line="240" w:lineRule="auto"/>
        <w:rPr>
          <w:lang w:val="en-GB"/>
        </w:rPr>
      </w:pPr>
      <w:sdt>
        <w:sdtPr>
          <w:rPr>
            <w:lang w:val="en-GB"/>
          </w:rPr>
          <w:id w:val="237601840"/>
          <w:showingPlcHdr/>
        </w:sdtPr>
        <w:sdtEndPr/>
        <w:sdtContent>
          <w:r w:rsidR="007D316D" w:rsidRPr="005E52B7">
            <w:rPr>
              <w:rStyle w:val="PlaceholderText"/>
              <w:sz w:val="20"/>
              <w:lang w:val="en-GB"/>
            </w:rPr>
            <w:t>Click here to enter text.</w:t>
          </w:r>
        </w:sdtContent>
      </w:sdt>
    </w:p>
    <w:p w14:paraId="1E3030A6" w14:textId="1E95BE3C" w:rsidR="00D70EDB" w:rsidRPr="00D87698" w:rsidRDefault="00572B9F" w:rsidP="00D70EDB">
      <w:pPr>
        <w:pStyle w:val="PRCquestion"/>
        <w:spacing w:after="0"/>
        <w:rPr>
          <w:color w:val="0070C0"/>
        </w:rPr>
      </w:pPr>
      <w:r w:rsidRPr="005E52B7">
        <w:rPr>
          <w:lang w:val="en-GB"/>
        </w:rPr>
        <w:t>(</w:t>
      </w:r>
      <w:r w:rsidR="00E46FC3" w:rsidRPr="00D87698">
        <w:rPr>
          <w:color w:val="0070C0"/>
          <w:lang w:val="en-GB"/>
        </w:rPr>
        <w:t>3</w:t>
      </w:r>
      <w:r w:rsidRPr="00D87698">
        <w:rPr>
          <w:color w:val="0070C0"/>
          <w:lang w:val="en-GB"/>
        </w:rPr>
        <w:t>)</w:t>
      </w:r>
      <w:r w:rsidR="0051601B" w:rsidRPr="00D87698">
        <w:rPr>
          <w:color w:val="0070C0"/>
          <w:lang w:val="en-GB"/>
        </w:rPr>
        <w:t xml:space="preserve"> </w:t>
      </w:r>
      <w:r w:rsidR="00D70EDB" w:rsidRPr="00D87698">
        <w:rPr>
          <w:color w:val="0070C0"/>
        </w:rPr>
        <w:t>Describe the current availability of small-molecule tools relevant to the proposed biology or target:</w:t>
      </w:r>
    </w:p>
    <w:p w14:paraId="39C70F78" w14:textId="77777777" w:rsidR="00D70EDB" w:rsidRPr="00D87698" w:rsidRDefault="00D70EDB" w:rsidP="00D70EDB">
      <w:pPr>
        <w:pStyle w:val="PRCquestion"/>
        <w:numPr>
          <w:ilvl w:val="0"/>
          <w:numId w:val="38"/>
        </w:numPr>
        <w:spacing w:after="0"/>
        <w:rPr>
          <w:color w:val="0070C0"/>
        </w:rPr>
      </w:pPr>
      <w:r w:rsidRPr="00D87698">
        <w:rPr>
          <w:color w:val="0070C0"/>
        </w:rPr>
        <w:t>If suitable compounds already exist, explain why they are insufficient for the proposed purpose</w:t>
      </w:r>
    </w:p>
    <w:p w14:paraId="24A94D28" w14:textId="77777777" w:rsidR="00D70EDB" w:rsidRPr="00D87698" w:rsidRDefault="00D70EDB" w:rsidP="00D70EDB">
      <w:pPr>
        <w:pStyle w:val="PRCquestion"/>
        <w:numPr>
          <w:ilvl w:val="0"/>
          <w:numId w:val="38"/>
        </w:numPr>
        <w:spacing w:after="0"/>
        <w:rPr>
          <w:color w:val="0070C0"/>
        </w:rPr>
      </w:pPr>
      <w:r w:rsidRPr="00D87698">
        <w:rPr>
          <w:color w:val="0070C0"/>
        </w:rPr>
        <w:t>If no appropriate small-molecule tools are available, describe whether other modalities (e.g. antibodies, PROTACs, molecular degraders, or other approaches) are known to modulate the same biology</w:t>
      </w:r>
    </w:p>
    <w:p w14:paraId="65639837" w14:textId="473DF879" w:rsidR="00E46FC3" w:rsidRPr="0018175E" w:rsidRDefault="000C5FF2" w:rsidP="00BF2452">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color w:val="000000"/>
        </w:rPr>
      </w:pPr>
      <w:r>
        <w:t xml:space="preserve">Note: </w:t>
      </w:r>
      <w:r w:rsidR="00B12284">
        <w:t xml:space="preserve">Applicants are expected to have performed a reasonable literature and database search. Applicants may contact CBCS for guidance prior to submission if needed. Relevant references should be included. </w:t>
      </w:r>
      <w:r w:rsidR="00B12284" w:rsidRPr="005C0101">
        <w:rPr>
          <w:rStyle w:val="Emphasis"/>
          <w:i w:val="0"/>
          <w:iCs w:val="0"/>
          <w:color w:val="000000"/>
        </w:rPr>
        <w:t>This section may not be applicable to functional precision medicine, profiling or Cell Painting–based project</w:t>
      </w:r>
      <w:r w:rsidR="00B12284">
        <w:rPr>
          <w:rStyle w:val="Emphasis"/>
          <w:i w:val="0"/>
          <w:iCs w:val="0"/>
          <w:color w:val="000000"/>
        </w:rPr>
        <w:t>s.</w:t>
      </w:r>
    </w:p>
    <w:p w14:paraId="76859B38" w14:textId="1D736EEB" w:rsidR="007D316D" w:rsidRPr="005E52B7" w:rsidRDefault="00585D74" w:rsidP="007D316D">
      <w:pPr>
        <w:spacing w:line="240" w:lineRule="auto"/>
        <w:rPr>
          <w:lang w:val="en-GB"/>
        </w:rPr>
      </w:pPr>
      <w:sdt>
        <w:sdtPr>
          <w:rPr>
            <w:lang w:val="en-GB"/>
          </w:rPr>
          <w:id w:val="-1951545659"/>
          <w:showingPlcHdr/>
        </w:sdtPr>
        <w:sdtEndPr/>
        <w:sdtContent>
          <w:r w:rsidR="007D316D" w:rsidRPr="005E52B7">
            <w:rPr>
              <w:rStyle w:val="PlaceholderText"/>
              <w:sz w:val="20"/>
              <w:lang w:val="en-GB"/>
            </w:rPr>
            <w:t>Click here to enter text.</w:t>
          </w:r>
        </w:sdtContent>
      </w:sdt>
    </w:p>
    <w:p w14:paraId="16BB9AC6" w14:textId="77777777" w:rsidR="00617B92" w:rsidRDefault="00617B92">
      <w:pPr>
        <w:rPr>
          <w:rStyle w:val="Heading1Char"/>
          <w:rFonts w:asciiTheme="minorHAnsi" w:hAnsiTheme="minorHAnsi" w:cstheme="minorHAnsi"/>
          <w:sz w:val="24"/>
          <w:lang w:val="en-GB"/>
        </w:rPr>
      </w:pPr>
      <w:r>
        <w:rPr>
          <w:rStyle w:val="Heading1Char"/>
          <w:rFonts w:asciiTheme="minorHAnsi" w:hAnsiTheme="minorHAnsi" w:cstheme="minorHAnsi"/>
          <w:b w:val="0"/>
          <w:bCs w:val="0"/>
          <w:sz w:val="24"/>
          <w:lang w:val="en-GB"/>
        </w:rPr>
        <w:br w:type="page"/>
      </w:r>
    </w:p>
    <w:p w14:paraId="5B6C62E3" w14:textId="1A219E1E" w:rsidR="00835F1B" w:rsidRPr="005E52B7" w:rsidRDefault="00835F1B" w:rsidP="00835F1B">
      <w:pPr>
        <w:pStyle w:val="PRCsectiontitle"/>
        <w:rPr>
          <w:rStyle w:val="Heading1Char"/>
          <w:rFonts w:asciiTheme="minorHAnsi" w:hAnsiTheme="minorHAnsi" w:cstheme="minorHAnsi"/>
          <w:b/>
          <w:bCs/>
          <w:sz w:val="24"/>
          <w:lang w:val="en-GB"/>
        </w:rPr>
      </w:pPr>
      <w:r>
        <w:rPr>
          <w:rStyle w:val="Heading1Char"/>
          <w:rFonts w:asciiTheme="minorHAnsi" w:hAnsiTheme="minorHAnsi" w:cstheme="minorHAnsi"/>
          <w:b/>
          <w:bCs/>
          <w:sz w:val="24"/>
          <w:lang w:val="en-GB"/>
        </w:rPr>
        <w:lastRenderedPageBreak/>
        <w:t>Detailed p</w:t>
      </w:r>
      <w:r w:rsidRPr="005E52B7">
        <w:rPr>
          <w:rStyle w:val="Heading1Char"/>
          <w:rFonts w:asciiTheme="minorHAnsi" w:hAnsiTheme="minorHAnsi" w:cstheme="minorHAnsi"/>
          <w:b/>
          <w:bCs/>
          <w:sz w:val="24"/>
          <w:lang w:val="en-GB"/>
        </w:rPr>
        <w:t xml:space="preserve">roject plan </w:t>
      </w:r>
      <w:r>
        <w:rPr>
          <w:rStyle w:val="Heading1Char"/>
          <w:rFonts w:asciiTheme="minorHAnsi" w:hAnsiTheme="minorHAnsi" w:cstheme="minorHAnsi"/>
          <w:b/>
          <w:bCs/>
          <w:sz w:val="24"/>
          <w:lang w:val="en-GB"/>
        </w:rPr>
        <w:t xml:space="preserve">and publication strategy </w:t>
      </w:r>
      <w:r w:rsidRPr="005E52B7">
        <w:rPr>
          <w:rStyle w:val="Heading1Char"/>
          <w:rFonts w:asciiTheme="minorHAnsi" w:hAnsiTheme="minorHAnsi" w:cstheme="minorHAnsi"/>
          <w:b/>
          <w:bCs/>
          <w:sz w:val="24"/>
          <w:lang w:val="en-GB"/>
        </w:rPr>
        <w:t xml:space="preserve">(max </w:t>
      </w:r>
      <w:r w:rsidR="007A3D74">
        <w:rPr>
          <w:rStyle w:val="Heading1Char"/>
          <w:rFonts w:asciiTheme="minorHAnsi" w:hAnsiTheme="minorHAnsi" w:cstheme="minorHAnsi"/>
          <w:b/>
          <w:bCs/>
          <w:sz w:val="24"/>
          <w:lang w:val="en-GB"/>
        </w:rPr>
        <w:t>1</w:t>
      </w:r>
      <w:r w:rsidRPr="005E52B7">
        <w:rPr>
          <w:rStyle w:val="Heading1Char"/>
          <w:rFonts w:asciiTheme="minorHAnsi" w:hAnsiTheme="minorHAnsi" w:cstheme="minorHAnsi"/>
          <w:b/>
          <w:bCs/>
          <w:sz w:val="24"/>
          <w:lang w:val="en-GB"/>
        </w:rPr>
        <w:t xml:space="preserve"> page</w:t>
      </w:r>
      <w:r w:rsidR="000541CE">
        <w:rPr>
          <w:rStyle w:val="Heading1Char"/>
          <w:rFonts w:asciiTheme="minorHAnsi" w:hAnsiTheme="minorHAnsi" w:cstheme="minorHAnsi"/>
          <w:b/>
          <w:bCs/>
          <w:sz w:val="24"/>
          <w:lang w:val="en-GB"/>
        </w:rPr>
        <w:t xml:space="preserve"> applicant text</w:t>
      </w:r>
      <w:r w:rsidR="007A3D74">
        <w:rPr>
          <w:rStyle w:val="Heading1Char"/>
          <w:rFonts w:asciiTheme="minorHAnsi" w:hAnsiTheme="minorHAnsi" w:cstheme="minorHAnsi"/>
          <w:b/>
          <w:bCs/>
          <w:sz w:val="24"/>
          <w:lang w:val="en-GB"/>
        </w:rPr>
        <w:t xml:space="preserve"> + table</w:t>
      </w:r>
      <w:r>
        <w:rPr>
          <w:rStyle w:val="Heading1Char"/>
          <w:rFonts w:asciiTheme="minorHAnsi" w:hAnsiTheme="minorHAnsi" w:cstheme="minorHAnsi"/>
          <w:b/>
          <w:bCs/>
          <w:sz w:val="24"/>
          <w:lang w:val="en-GB"/>
        </w:rPr>
        <w:t>,</w:t>
      </w:r>
      <w:r w:rsidRPr="00F75D21">
        <w:rPr>
          <w:lang w:val="en-GB"/>
        </w:rPr>
        <w:t xml:space="preserve"> </w:t>
      </w:r>
      <w:r>
        <w:rPr>
          <w:lang w:val="en-GB"/>
        </w:rPr>
        <w:t>excluding instructions/questions</w:t>
      </w:r>
      <w:r w:rsidRPr="005E52B7">
        <w:rPr>
          <w:lang w:val="en-GB"/>
        </w:rPr>
        <w:t>)</w:t>
      </w:r>
    </w:p>
    <w:p w14:paraId="56D81ED2" w14:textId="2DFC0ADA" w:rsidR="007E5CAC" w:rsidRPr="000C5FF2" w:rsidRDefault="007E5CAC" w:rsidP="000C5FF2">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sz w:val="20"/>
          <w:szCs w:val="20"/>
          <w:lang w:val="en-US"/>
        </w:rPr>
      </w:pPr>
      <w:r w:rsidRPr="000C5FF2">
        <w:rPr>
          <w:sz w:val="20"/>
          <w:szCs w:val="20"/>
          <w:lang w:val="en-US"/>
        </w:rPr>
        <w:t>This section should describe how the project will be executed and how results are expected to be disseminated. The level of detail should be sufficient to assess</w:t>
      </w:r>
      <w:r w:rsidRPr="000C5FF2">
        <w:rPr>
          <w:rStyle w:val="apple-converted-space"/>
          <w:rFonts w:ascii="-webkit-standard" w:hAnsi="-webkit-standard"/>
          <w:b/>
          <w:bCs/>
          <w:color w:val="000000"/>
          <w:sz w:val="20"/>
          <w:szCs w:val="20"/>
          <w:lang w:val="en-US"/>
        </w:rPr>
        <w:t xml:space="preserve"> </w:t>
      </w:r>
      <w:r w:rsidRPr="000C5FF2">
        <w:rPr>
          <w:rStyle w:val="Strong"/>
          <w:b w:val="0"/>
          <w:bCs w:val="0"/>
          <w:color w:val="000000"/>
          <w:sz w:val="20"/>
          <w:szCs w:val="20"/>
          <w:lang w:val="en-US"/>
        </w:rPr>
        <w:t>feasibility, validation strategy, and alignment with CBCS capabilities</w:t>
      </w:r>
      <w:r w:rsidRPr="000C5FF2">
        <w:rPr>
          <w:sz w:val="20"/>
          <w:szCs w:val="20"/>
          <w:lang w:val="en-US"/>
        </w:rPr>
        <w:t>, rather</w:t>
      </w:r>
      <w:r w:rsidRPr="000C5FF2">
        <w:rPr>
          <w:b/>
          <w:bCs/>
          <w:sz w:val="20"/>
          <w:szCs w:val="20"/>
          <w:lang w:val="en-US"/>
        </w:rPr>
        <w:t xml:space="preserve"> </w:t>
      </w:r>
      <w:r w:rsidRPr="000C5FF2">
        <w:rPr>
          <w:sz w:val="20"/>
          <w:szCs w:val="20"/>
          <w:lang w:val="en-US"/>
        </w:rPr>
        <w:t>than to provide a full experimental protocol.</w:t>
      </w:r>
    </w:p>
    <w:p w14:paraId="17E6B1AD" w14:textId="00D6DEE9" w:rsidR="00D70EDB" w:rsidRPr="00D87698" w:rsidRDefault="00407C2C" w:rsidP="00D70EDB">
      <w:pPr>
        <w:pStyle w:val="PRCquestion"/>
        <w:spacing w:after="0"/>
        <w:rPr>
          <w:color w:val="0070C0"/>
        </w:rPr>
      </w:pPr>
      <w:r w:rsidRPr="00D87698">
        <w:rPr>
          <w:color w:val="0070C0"/>
          <w:lang w:val="en-GB"/>
        </w:rPr>
        <w:t>(</w:t>
      </w:r>
      <w:r w:rsidR="00E46FC3" w:rsidRPr="00D87698">
        <w:rPr>
          <w:color w:val="0070C0"/>
          <w:lang w:val="en-GB"/>
        </w:rPr>
        <w:t>4</w:t>
      </w:r>
      <w:r w:rsidRPr="00D87698">
        <w:rPr>
          <w:color w:val="0070C0"/>
          <w:lang w:val="en-GB"/>
        </w:rPr>
        <w:t xml:space="preserve">) </w:t>
      </w:r>
      <w:r w:rsidR="00D70EDB" w:rsidRPr="00D87698">
        <w:rPr>
          <w:color w:val="0070C0"/>
        </w:rPr>
        <w:t>Describe the expected outcomes of the proposed project, including:</w:t>
      </w:r>
    </w:p>
    <w:p w14:paraId="083B036E" w14:textId="77777777" w:rsidR="00D70EDB" w:rsidRPr="00D87698" w:rsidRDefault="00D70EDB" w:rsidP="00D70EDB">
      <w:pPr>
        <w:pStyle w:val="PRCquestion"/>
        <w:numPr>
          <w:ilvl w:val="0"/>
          <w:numId w:val="40"/>
        </w:numPr>
        <w:spacing w:after="0"/>
        <w:rPr>
          <w:color w:val="0070C0"/>
        </w:rPr>
      </w:pPr>
      <w:r w:rsidRPr="00D87698">
        <w:rPr>
          <w:color w:val="0070C0"/>
        </w:rPr>
        <w:t>Anticipated scientific or technical outputs (e.g. datasets, assays, chemical tools, validated hit compounds)</w:t>
      </w:r>
    </w:p>
    <w:p w14:paraId="5AFF54AC" w14:textId="77777777" w:rsidR="00D70EDB" w:rsidRPr="00D87698" w:rsidRDefault="00D70EDB" w:rsidP="00D70EDB">
      <w:pPr>
        <w:pStyle w:val="PRCquestion"/>
        <w:numPr>
          <w:ilvl w:val="0"/>
          <w:numId w:val="40"/>
        </w:numPr>
        <w:spacing w:after="0"/>
        <w:rPr>
          <w:color w:val="0070C0"/>
        </w:rPr>
      </w:pPr>
      <w:r w:rsidRPr="00D87698">
        <w:rPr>
          <w:color w:val="0070C0"/>
        </w:rPr>
        <w:t>Planned publication or dissemination strategy</w:t>
      </w:r>
    </w:p>
    <w:p w14:paraId="1252EF2B" w14:textId="0E8DE904" w:rsidR="00407C2C" w:rsidRPr="00D87698" w:rsidRDefault="00D70EDB" w:rsidP="00E46FC3">
      <w:pPr>
        <w:pStyle w:val="PRCquestion"/>
        <w:numPr>
          <w:ilvl w:val="0"/>
          <w:numId w:val="40"/>
        </w:numPr>
        <w:spacing w:after="0"/>
        <w:rPr>
          <w:color w:val="0070C0"/>
        </w:rPr>
      </w:pPr>
      <w:r w:rsidRPr="00D87698">
        <w:rPr>
          <w:color w:val="0070C0"/>
        </w:rPr>
        <w:t>Any potential intellectual property (IP) considerations, if applicable</w:t>
      </w:r>
      <w:r w:rsidR="00BD22E5" w:rsidRPr="00D87698">
        <w:rPr>
          <w:color w:val="0070C0"/>
        </w:rPr>
        <w:t>.</w:t>
      </w:r>
    </w:p>
    <w:p w14:paraId="406D15DD" w14:textId="17E1A0D4" w:rsidR="0023750B" w:rsidRPr="00BD22E5" w:rsidRDefault="00BD22E5" w:rsidP="00BF2452">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sz w:val="20"/>
          <w:szCs w:val="20"/>
          <w:lang w:val="en-US"/>
        </w:rPr>
      </w:pPr>
      <w:r>
        <w:rPr>
          <w:sz w:val="20"/>
          <w:szCs w:val="20"/>
          <w:lang w:val="en-US"/>
        </w:rPr>
        <w:t xml:space="preserve">Note: </w:t>
      </w:r>
      <w:r w:rsidR="0023750B" w:rsidRPr="00BD22E5">
        <w:rPr>
          <w:sz w:val="20"/>
          <w:szCs w:val="20"/>
          <w:lang w:val="en-US"/>
        </w:rPr>
        <w:t>If publication is a goal, applicants may suggest a</w:t>
      </w:r>
      <w:r w:rsidR="0023750B" w:rsidRPr="00BD22E5">
        <w:rPr>
          <w:rStyle w:val="apple-converted-space"/>
          <w:color w:val="000000"/>
          <w:sz w:val="20"/>
          <w:szCs w:val="20"/>
          <w:lang w:val="en-US"/>
        </w:rPr>
        <w:t xml:space="preserve"> </w:t>
      </w:r>
      <w:r w:rsidR="0023750B" w:rsidRPr="00BD22E5">
        <w:rPr>
          <w:rStyle w:val="Strong"/>
          <w:b w:val="0"/>
          <w:bCs w:val="0"/>
          <w:color w:val="000000"/>
          <w:sz w:val="20"/>
          <w:szCs w:val="20"/>
          <w:lang w:val="en-US"/>
        </w:rPr>
        <w:t>tentative target journal</w:t>
      </w:r>
      <w:r w:rsidR="0023750B" w:rsidRPr="00BD22E5">
        <w:rPr>
          <w:rStyle w:val="apple-converted-space"/>
          <w:color w:val="000000"/>
          <w:sz w:val="20"/>
          <w:szCs w:val="20"/>
          <w:lang w:val="en-US"/>
        </w:rPr>
        <w:t xml:space="preserve"> </w:t>
      </w:r>
      <w:r w:rsidR="0023750B" w:rsidRPr="00BD22E5">
        <w:rPr>
          <w:sz w:val="20"/>
          <w:szCs w:val="20"/>
          <w:lang w:val="en-US"/>
        </w:rPr>
        <w:t xml:space="preserve">for a successful project. This information helps to clarify the expected level of compound validation (e.g. breadth of biological validation, requirement for in vivo studies, or depth of mechanism-of-action analysis). </w:t>
      </w:r>
    </w:p>
    <w:p w14:paraId="72060208" w14:textId="3B90E8D4" w:rsidR="00407C2C" w:rsidRDefault="00585D74" w:rsidP="00407C2C">
      <w:pPr>
        <w:pStyle w:val="PRCquestion"/>
        <w:rPr>
          <w:lang w:val="en-GB"/>
        </w:rPr>
      </w:pPr>
      <w:sdt>
        <w:sdtPr>
          <w:rPr>
            <w:rFonts w:asciiTheme="majorHAnsi" w:eastAsiaTheme="majorEastAsia" w:hAnsiTheme="majorHAnsi" w:cstheme="majorBidi"/>
            <w:b/>
            <w:bCs/>
            <w:color w:val="365F91" w:themeColor="accent1" w:themeShade="BF"/>
            <w:sz w:val="28"/>
            <w:szCs w:val="28"/>
            <w:lang w:val="en-GB"/>
          </w:rPr>
          <w:id w:val="-686686440"/>
        </w:sdtPr>
        <w:sdtEndPr/>
        <w:sdtContent>
          <w:r w:rsidR="006E6835">
            <w:rPr>
              <w:rFonts w:eastAsiaTheme="majorEastAsia" w:cstheme="minorHAnsi"/>
              <w:color w:val="808080" w:themeColor="background1" w:themeShade="80"/>
              <w:sz w:val="22"/>
              <w:szCs w:val="22"/>
              <w:lang w:val="en-GB"/>
            </w:rPr>
            <w:t>Click here to enter text</w:t>
          </w:r>
        </w:sdtContent>
      </w:sdt>
    </w:p>
    <w:p w14:paraId="2B5D0A99" w14:textId="7A0D23B0" w:rsidR="00D70EDB" w:rsidRPr="00D87698" w:rsidRDefault="00407C2C" w:rsidP="00D70EDB">
      <w:pPr>
        <w:pStyle w:val="PRCquestion"/>
        <w:spacing w:after="0"/>
        <w:rPr>
          <w:color w:val="0070C0"/>
        </w:rPr>
      </w:pPr>
      <w:r w:rsidRPr="00D87698">
        <w:rPr>
          <w:color w:val="0070C0"/>
          <w:lang w:val="en-GB"/>
        </w:rPr>
        <w:t>(</w:t>
      </w:r>
      <w:r w:rsidR="00E46FC3" w:rsidRPr="00D87698">
        <w:rPr>
          <w:color w:val="0070C0"/>
          <w:lang w:val="en-GB"/>
        </w:rPr>
        <w:t>5</w:t>
      </w:r>
      <w:r w:rsidRPr="00D87698">
        <w:rPr>
          <w:color w:val="0070C0"/>
          <w:lang w:val="en-GB"/>
        </w:rPr>
        <w:t xml:space="preserve">) </w:t>
      </w:r>
      <w:r w:rsidR="00D70EDB" w:rsidRPr="00D87698">
        <w:rPr>
          <w:color w:val="0070C0"/>
        </w:rPr>
        <w:t>Using the table below, outline the major steps required to achieve the project goals described above. The plan should reflect the iterative nature of chemical biology projects and include:</w:t>
      </w:r>
    </w:p>
    <w:p w14:paraId="2B6C6B5F" w14:textId="1829EEC6" w:rsidR="00D70EDB" w:rsidRPr="00D87698" w:rsidRDefault="00D70EDB" w:rsidP="00D70EDB">
      <w:pPr>
        <w:pStyle w:val="PRCquestion"/>
        <w:numPr>
          <w:ilvl w:val="0"/>
          <w:numId w:val="42"/>
        </w:numPr>
        <w:spacing w:after="0"/>
        <w:rPr>
          <w:color w:val="0070C0"/>
        </w:rPr>
      </w:pPr>
      <w:r w:rsidRPr="00D87698">
        <w:rPr>
          <w:color w:val="0070C0"/>
        </w:rPr>
        <w:t xml:space="preserve">Key </w:t>
      </w:r>
      <w:r w:rsidR="007A3D74" w:rsidRPr="00D87698">
        <w:rPr>
          <w:color w:val="0070C0"/>
        </w:rPr>
        <w:t xml:space="preserve">relevant </w:t>
      </w:r>
      <w:r w:rsidRPr="00D87698">
        <w:rPr>
          <w:color w:val="0070C0"/>
        </w:rPr>
        <w:t>experimental stages (e.g. assay development, screening, hit confirmation, validation, follow-up studies)</w:t>
      </w:r>
    </w:p>
    <w:p w14:paraId="795FE28A" w14:textId="77777777" w:rsidR="00D70EDB" w:rsidRPr="00D87698" w:rsidRDefault="00D70EDB" w:rsidP="00D70EDB">
      <w:pPr>
        <w:pStyle w:val="PRCquestion"/>
        <w:numPr>
          <w:ilvl w:val="0"/>
          <w:numId w:val="42"/>
        </w:numPr>
        <w:spacing w:after="0"/>
        <w:rPr>
          <w:color w:val="0070C0"/>
        </w:rPr>
      </w:pPr>
      <w:r w:rsidRPr="00D87698">
        <w:rPr>
          <w:color w:val="0070C0"/>
        </w:rPr>
        <w:t>Planned validation steps, including use of orthogonal assays, multiple model systems, or complementary approaches where relevant</w:t>
      </w:r>
    </w:p>
    <w:p w14:paraId="6E82CFD3" w14:textId="77777777" w:rsidR="00D70EDB" w:rsidRPr="00D87698" w:rsidRDefault="00D70EDB" w:rsidP="00D70EDB">
      <w:pPr>
        <w:pStyle w:val="PRCquestion"/>
        <w:numPr>
          <w:ilvl w:val="0"/>
          <w:numId w:val="42"/>
        </w:numPr>
        <w:spacing w:after="0"/>
        <w:rPr>
          <w:color w:val="0070C0"/>
        </w:rPr>
      </w:pPr>
      <w:r w:rsidRPr="00D87698">
        <w:rPr>
          <w:color w:val="0070C0"/>
        </w:rPr>
        <w:t>Decision points and criteria for progression or termination</w:t>
      </w:r>
    </w:p>
    <w:p w14:paraId="46B939BD" w14:textId="10B2AF76" w:rsidR="00D70EDB" w:rsidRPr="00BF2452" w:rsidRDefault="00BF2452" w:rsidP="00BF2452">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sz w:val="20"/>
          <w:szCs w:val="20"/>
          <w:lang w:val="en-US"/>
        </w:rPr>
      </w:pPr>
      <w:r w:rsidRPr="00BF2452">
        <w:rPr>
          <w:sz w:val="20"/>
          <w:szCs w:val="20"/>
          <w:lang w:val="en-US"/>
        </w:rPr>
        <w:t>Note: A schematic illustration of the project workflow and key decision points is recommended for screening projects (screening funnel). The table is intended to capture the logical flow of the project and key validation steps. Precise timelines and final responsibilities will be defined jointly with CBCS during project initiation</w:t>
      </w:r>
      <w:r>
        <w:rPr>
          <w:sz w:val="20"/>
          <w:szCs w:val="20"/>
          <w:lang w:val="en-US"/>
        </w:rPr>
        <w:t>.</w:t>
      </w:r>
    </w:p>
    <w:p w14:paraId="5CAB214E" w14:textId="77777777" w:rsidR="00835F1B" w:rsidRPr="005E52B7" w:rsidRDefault="00835F1B" w:rsidP="00835F1B">
      <w:pPr>
        <w:spacing w:after="0"/>
        <w:rPr>
          <w:b/>
          <w:sz w:val="20"/>
          <w:szCs w:val="20"/>
          <w:lang w:val="en-GB"/>
        </w:rPr>
      </w:pPr>
      <w:r w:rsidRPr="005E52B7">
        <w:rPr>
          <w:b/>
          <w:sz w:val="20"/>
          <w:szCs w:val="20"/>
          <w:lang w:val="en-GB"/>
        </w:rPr>
        <w:t>Table 1. Summary of all project activities to reach publication</w:t>
      </w:r>
    </w:p>
    <w:tbl>
      <w:tblPr>
        <w:tblStyle w:val="TableGrid"/>
        <w:tblW w:w="0" w:type="auto"/>
        <w:tblLook w:val="04A0" w:firstRow="1" w:lastRow="0" w:firstColumn="1" w:lastColumn="0" w:noHBand="0" w:noVBand="1"/>
      </w:tblPr>
      <w:tblGrid>
        <w:gridCol w:w="1604"/>
        <w:gridCol w:w="1605"/>
        <w:gridCol w:w="1605"/>
        <w:gridCol w:w="1605"/>
        <w:gridCol w:w="1605"/>
        <w:gridCol w:w="1605"/>
      </w:tblGrid>
      <w:tr w:rsidR="00AE4B37" w14:paraId="7ECCAA62" w14:textId="77777777" w:rsidTr="00AE4B37">
        <w:tc>
          <w:tcPr>
            <w:tcW w:w="1604" w:type="dxa"/>
          </w:tcPr>
          <w:p w14:paraId="0184AEC1" w14:textId="6980FDB7" w:rsidR="00AE4B37" w:rsidRPr="009A1B96" w:rsidRDefault="00AE4B37" w:rsidP="009A1B96">
            <w:pPr>
              <w:jc w:val="center"/>
              <w:rPr>
                <w:b/>
                <w:bCs/>
                <w:noProof/>
                <w:sz w:val="20"/>
                <w:szCs w:val="20"/>
                <w:lang w:val="en-GB" w:eastAsia="sv-SE"/>
              </w:rPr>
            </w:pPr>
            <w:r w:rsidRPr="009A1B96">
              <w:rPr>
                <w:b/>
                <w:bCs/>
                <w:noProof/>
                <w:sz w:val="20"/>
                <w:szCs w:val="20"/>
                <w:lang w:val="en-GB" w:eastAsia="sv-SE"/>
              </w:rPr>
              <w:t>A</w:t>
            </w:r>
            <w:r w:rsidRPr="009A1B96">
              <w:rPr>
                <w:b/>
                <w:bCs/>
                <w:noProof/>
                <w:sz w:val="20"/>
                <w:szCs w:val="20"/>
                <w:lang w:eastAsia="sv-SE"/>
              </w:rPr>
              <w:t>ctivity/step</w:t>
            </w:r>
          </w:p>
        </w:tc>
        <w:tc>
          <w:tcPr>
            <w:tcW w:w="1605" w:type="dxa"/>
          </w:tcPr>
          <w:p w14:paraId="5A30DECE" w14:textId="71719ADE" w:rsidR="00AE4B37" w:rsidRPr="009A1B96" w:rsidRDefault="00AE4B37" w:rsidP="009A1B96">
            <w:pPr>
              <w:jc w:val="center"/>
              <w:rPr>
                <w:b/>
                <w:bCs/>
                <w:noProof/>
                <w:sz w:val="20"/>
                <w:szCs w:val="20"/>
                <w:lang w:val="en-GB" w:eastAsia="sv-SE"/>
              </w:rPr>
            </w:pPr>
            <w:r w:rsidRPr="009A1B96">
              <w:rPr>
                <w:b/>
                <w:bCs/>
                <w:noProof/>
                <w:sz w:val="20"/>
                <w:szCs w:val="20"/>
                <w:lang w:val="en-GB" w:eastAsia="sv-SE"/>
              </w:rPr>
              <w:t>P</w:t>
            </w:r>
            <w:r w:rsidRPr="009A1B96">
              <w:rPr>
                <w:b/>
                <w:bCs/>
                <w:noProof/>
                <w:sz w:val="20"/>
                <w:szCs w:val="20"/>
                <w:lang w:eastAsia="sv-SE"/>
              </w:rPr>
              <w:t>urpose</w:t>
            </w:r>
          </w:p>
        </w:tc>
        <w:tc>
          <w:tcPr>
            <w:tcW w:w="1605" w:type="dxa"/>
          </w:tcPr>
          <w:p w14:paraId="1FE063A0" w14:textId="64318EBC" w:rsidR="00AE4B37" w:rsidRPr="009A1B96" w:rsidRDefault="00AE4B37" w:rsidP="009A1B96">
            <w:pPr>
              <w:jc w:val="center"/>
              <w:rPr>
                <w:b/>
                <w:bCs/>
                <w:noProof/>
                <w:sz w:val="20"/>
                <w:szCs w:val="20"/>
                <w:lang w:val="en-GB" w:eastAsia="sv-SE"/>
              </w:rPr>
            </w:pPr>
            <w:r w:rsidRPr="009A1B96">
              <w:rPr>
                <w:b/>
                <w:bCs/>
                <w:noProof/>
                <w:sz w:val="20"/>
                <w:szCs w:val="20"/>
                <w:lang w:val="en-GB" w:eastAsia="sv-SE"/>
              </w:rPr>
              <w:t>M</w:t>
            </w:r>
            <w:r w:rsidRPr="009A1B96">
              <w:rPr>
                <w:b/>
                <w:bCs/>
                <w:noProof/>
                <w:sz w:val="20"/>
                <w:szCs w:val="20"/>
                <w:lang w:eastAsia="sv-SE"/>
              </w:rPr>
              <w:t>ethod/Model</w:t>
            </w:r>
          </w:p>
        </w:tc>
        <w:tc>
          <w:tcPr>
            <w:tcW w:w="1605" w:type="dxa"/>
          </w:tcPr>
          <w:p w14:paraId="7E5AA772" w14:textId="53FC1B27" w:rsidR="00AE4B37" w:rsidRPr="009A1B96" w:rsidRDefault="00AE4B37" w:rsidP="009A1B96">
            <w:pPr>
              <w:jc w:val="center"/>
              <w:rPr>
                <w:b/>
                <w:bCs/>
                <w:noProof/>
                <w:sz w:val="20"/>
                <w:szCs w:val="20"/>
                <w:lang w:val="en-GB" w:eastAsia="sv-SE"/>
              </w:rPr>
            </w:pPr>
            <w:r w:rsidRPr="009A1B96">
              <w:rPr>
                <w:b/>
                <w:bCs/>
                <w:noProof/>
                <w:sz w:val="20"/>
                <w:szCs w:val="20"/>
                <w:lang w:val="en-GB" w:eastAsia="sv-SE"/>
              </w:rPr>
              <w:t>Output/Decision</w:t>
            </w:r>
          </w:p>
        </w:tc>
        <w:tc>
          <w:tcPr>
            <w:tcW w:w="1605" w:type="dxa"/>
          </w:tcPr>
          <w:p w14:paraId="76D6B4B3" w14:textId="2070CC85" w:rsidR="00AE4B37" w:rsidRPr="009A1B96" w:rsidRDefault="00AE4B37" w:rsidP="009A1B96">
            <w:pPr>
              <w:jc w:val="center"/>
              <w:rPr>
                <w:b/>
                <w:bCs/>
                <w:noProof/>
                <w:sz w:val="20"/>
                <w:szCs w:val="20"/>
                <w:lang w:val="en-GB" w:eastAsia="sv-SE"/>
              </w:rPr>
            </w:pPr>
            <w:r w:rsidRPr="009A1B96">
              <w:rPr>
                <w:b/>
                <w:bCs/>
                <w:noProof/>
                <w:sz w:val="20"/>
                <w:szCs w:val="20"/>
                <w:lang w:val="en-GB" w:eastAsia="sv-SE"/>
              </w:rPr>
              <w:t>Estimated Timeline</w:t>
            </w:r>
          </w:p>
        </w:tc>
        <w:tc>
          <w:tcPr>
            <w:tcW w:w="1605" w:type="dxa"/>
          </w:tcPr>
          <w:p w14:paraId="25DF33A3" w14:textId="6B74EEDC" w:rsidR="00AE4B37" w:rsidRPr="009A1B96" w:rsidRDefault="00AE4B37" w:rsidP="009A1B96">
            <w:pPr>
              <w:jc w:val="center"/>
              <w:rPr>
                <w:b/>
                <w:bCs/>
                <w:noProof/>
                <w:sz w:val="20"/>
                <w:szCs w:val="20"/>
                <w:lang w:val="en-GB" w:eastAsia="sv-SE"/>
              </w:rPr>
            </w:pPr>
            <w:r w:rsidRPr="009A1B96">
              <w:rPr>
                <w:b/>
                <w:bCs/>
                <w:noProof/>
                <w:sz w:val="20"/>
                <w:szCs w:val="20"/>
                <w:lang w:val="en-GB" w:eastAsia="sv-SE"/>
              </w:rPr>
              <w:t>Responsible party</w:t>
            </w:r>
          </w:p>
        </w:tc>
      </w:tr>
      <w:tr w:rsidR="00AE4B37" w14:paraId="360BE049" w14:textId="77777777" w:rsidTr="00AE4B37">
        <w:tc>
          <w:tcPr>
            <w:tcW w:w="1604" w:type="dxa"/>
          </w:tcPr>
          <w:p w14:paraId="334731DF" w14:textId="3E24BA31" w:rsidR="00AE4B37" w:rsidRDefault="006E6835" w:rsidP="00835F1B">
            <w:pPr>
              <w:rPr>
                <w:noProof/>
                <w:lang w:val="en-GB" w:eastAsia="sv-SE"/>
              </w:rPr>
            </w:pPr>
            <w:r>
              <w:rPr>
                <w:noProof/>
                <w:lang w:val="en-GB" w:eastAsia="sv-SE"/>
              </w:rPr>
              <w:fldChar w:fldCharType="begin">
                <w:ffData>
                  <w:name w:val="Text1"/>
                  <w:enabled/>
                  <w:calcOnExit w:val="0"/>
                  <w:textInput/>
                </w:ffData>
              </w:fldChar>
            </w:r>
            <w:r>
              <w:rPr>
                <w:noProof/>
                <w:lang w:val="en-GB" w:eastAsia="sv-SE"/>
              </w:rPr>
              <w:instrText xml:space="preserve"> </w:instrText>
            </w:r>
            <w:bookmarkStart w:id="7" w:name="Text1"/>
            <w:r>
              <w:rPr>
                <w:noProof/>
                <w:lang w:val="en-GB" w:eastAsia="sv-SE"/>
              </w:rPr>
              <w:instrText xml:space="preserve">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7"/>
          </w:p>
        </w:tc>
        <w:tc>
          <w:tcPr>
            <w:tcW w:w="1605" w:type="dxa"/>
          </w:tcPr>
          <w:p w14:paraId="4D50FCB8" w14:textId="35460760" w:rsidR="00AE4B37" w:rsidRDefault="006E6835" w:rsidP="00835F1B">
            <w:pPr>
              <w:rPr>
                <w:noProof/>
                <w:lang w:val="en-GB" w:eastAsia="sv-SE"/>
              </w:rPr>
            </w:pPr>
            <w:r>
              <w:rPr>
                <w:noProof/>
                <w:lang w:val="en-GB" w:eastAsia="sv-SE"/>
              </w:rPr>
              <w:fldChar w:fldCharType="begin">
                <w:ffData>
                  <w:name w:val="Text8"/>
                  <w:enabled/>
                  <w:calcOnExit w:val="0"/>
                  <w:textInput/>
                </w:ffData>
              </w:fldChar>
            </w:r>
            <w:bookmarkStart w:id="8" w:name="Text8"/>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8"/>
          </w:p>
        </w:tc>
        <w:tc>
          <w:tcPr>
            <w:tcW w:w="1605" w:type="dxa"/>
          </w:tcPr>
          <w:p w14:paraId="36FC0E57" w14:textId="5130823F" w:rsidR="00AE4B37" w:rsidRDefault="006E6835" w:rsidP="00835F1B">
            <w:pPr>
              <w:rPr>
                <w:noProof/>
                <w:lang w:val="en-GB" w:eastAsia="sv-SE"/>
              </w:rPr>
            </w:pPr>
            <w:r>
              <w:rPr>
                <w:noProof/>
                <w:lang w:val="en-GB" w:eastAsia="sv-SE"/>
              </w:rPr>
              <w:fldChar w:fldCharType="begin">
                <w:ffData>
                  <w:name w:val="Text15"/>
                  <w:enabled/>
                  <w:calcOnExit w:val="0"/>
                  <w:textInput/>
                </w:ffData>
              </w:fldChar>
            </w:r>
            <w:bookmarkStart w:id="9" w:name="Text15"/>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9"/>
          </w:p>
        </w:tc>
        <w:tc>
          <w:tcPr>
            <w:tcW w:w="1605" w:type="dxa"/>
          </w:tcPr>
          <w:p w14:paraId="7EBEDDDE" w14:textId="3A17C9D6" w:rsidR="00AE4B37" w:rsidRDefault="006E6835" w:rsidP="00835F1B">
            <w:pPr>
              <w:rPr>
                <w:noProof/>
                <w:lang w:val="en-GB" w:eastAsia="sv-SE"/>
              </w:rPr>
            </w:pPr>
            <w:r>
              <w:rPr>
                <w:noProof/>
                <w:lang w:val="en-GB" w:eastAsia="sv-SE"/>
              </w:rPr>
              <w:fldChar w:fldCharType="begin">
                <w:ffData>
                  <w:name w:val="Text22"/>
                  <w:enabled/>
                  <w:calcOnExit w:val="0"/>
                  <w:textInput/>
                </w:ffData>
              </w:fldChar>
            </w:r>
            <w:bookmarkStart w:id="10" w:name="Text22"/>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0"/>
          </w:p>
        </w:tc>
        <w:tc>
          <w:tcPr>
            <w:tcW w:w="1605" w:type="dxa"/>
          </w:tcPr>
          <w:p w14:paraId="7B528BAD" w14:textId="6CD94A47" w:rsidR="00AE4B37" w:rsidRDefault="006E6835" w:rsidP="00835F1B">
            <w:pPr>
              <w:rPr>
                <w:noProof/>
                <w:lang w:val="en-GB" w:eastAsia="sv-SE"/>
              </w:rPr>
            </w:pPr>
            <w:r>
              <w:rPr>
                <w:noProof/>
                <w:lang w:val="en-GB" w:eastAsia="sv-SE"/>
              </w:rPr>
              <w:fldChar w:fldCharType="begin">
                <w:ffData>
                  <w:name w:val="Text29"/>
                  <w:enabled/>
                  <w:calcOnExit w:val="0"/>
                  <w:textInput/>
                </w:ffData>
              </w:fldChar>
            </w:r>
            <w:bookmarkStart w:id="11" w:name="Text29"/>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1"/>
          </w:p>
        </w:tc>
        <w:tc>
          <w:tcPr>
            <w:tcW w:w="1605" w:type="dxa"/>
          </w:tcPr>
          <w:p w14:paraId="28C5599F" w14:textId="5DE4B25F" w:rsidR="00AE4B37" w:rsidRDefault="006E6835" w:rsidP="00835F1B">
            <w:pPr>
              <w:rPr>
                <w:noProof/>
                <w:lang w:val="en-GB" w:eastAsia="sv-SE"/>
              </w:rPr>
            </w:pPr>
            <w:r>
              <w:rPr>
                <w:noProof/>
                <w:lang w:val="en-GB" w:eastAsia="sv-SE"/>
              </w:rPr>
              <w:fldChar w:fldCharType="begin">
                <w:ffData>
                  <w:name w:val="Text36"/>
                  <w:enabled/>
                  <w:calcOnExit w:val="0"/>
                  <w:textInput/>
                </w:ffData>
              </w:fldChar>
            </w:r>
            <w:bookmarkStart w:id="12" w:name="Text36"/>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2"/>
          </w:p>
        </w:tc>
      </w:tr>
      <w:tr w:rsidR="00AE4B37" w14:paraId="793EF64F" w14:textId="77777777" w:rsidTr="00AE4B37">
        <w:tc>
          <w:tcPr>
            <w:tcW w:w="1604" w:type="dxa"/>
          </w:tcPr>
          <w:p w14:paraId="234A7A48" w14:textId="5C7A7FEC" w:rsidR="00AE4B37" w:rsidRDefault="006E6835" w:rsidP="00835F1B">
            <w:pPr>
              <w:rPr>
                <w:noProof/>
                <w:lang w:val="en-GB" w:eastAsia="sv-SE"/>
              </w:rPr>
            </w:pPr>
            <w:r>
              <w:rPr>
                <w:noProof/>
                <w:lang w:val="en-GB" w:eastAsia="sv-SE"/>
              </w:rPr>
              <w:fldChar w:fldCharType="begin">
                <w:ffData>
                  <w:name w:val="Text2"/>
                  <w:enabled/>
                  <w:calcOnExit w:val="0"/>
                  <w:textInput/>
                </w:ffData>
              </w:fldChar>
            </w:r>
            <w:bookmarkStart w:id="13" w:name="Text2"/>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3"/>
          </w:p>
        </w:tc>
        <w:tc>
          <w:tcPr>
            <w:tcW w:w="1605" w:type="dxa"/>
          </w:tcPr>
          <w:p w14:paraId="7B41EF66" w14:textId="00F7069D" w:rsidR="00AE4B37" w:rsidRDefault="006E6835" w:rsidP="00835F1B">
            <w:pPr>
              <w:rPr>
                <w:noProof/>
                <w:lang w:val="en-GB" w:eastAsia="sv-SE"/>
              </w:rPr>
            </w:pPr>
            <w:r>
              <w:rPr>
                <w:noProof/>
                <w:lang w:val="en-GB" w:eastAsia="sv-SE"/>
              </w:rPr>
              <w:fldChar w:fldCharType="begin">
                <w:ffData>
                  <w:name w:val="Text9"/>
                  <w:enabled/>
                  <w:calcOnExit w:val="0"/>
                  <w:textInput/>
                </w:ffData>
              </w:fldChar>
            </w:r>
            <w:bookmarkStart w:id="14" w:name="Text9"/>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4"/>
          </w:p>
        </w:tc>
        <w:tc>
          <w:tcPr>
            <w:tcW w:w="1605" w:type="dxa"/>
          </w:tcPr>
          <w:p w14:paraId="2B8A14B1" w14:textId="7CDEAD41" w:rsidR="00AE4B37" w:rsidRDefault="006E6835" w:rsidP="00835F1B">
            <w:pPr>
              <w:rPr>
                <w:noProof/>
                <w:lang w:val="en-GB" w:eastAsia="sv-SE"/>
              </w:rPr>
            </w:pPr>
            <w:r>
              <w:rPr>
                <w:noProof/>
                <w:lang w:val="en-GB" w:eastAsia="sv-SE"/>
              </w:rPr>
              <w:fldChar w:fldCharType="begin">
                <w:ffData>
                  <w:name w:val="Text16"/>
                  <w:enabled/>
                  <w:calcOnExit w:val="0"/>
                  <w:textInput/>
                </w:ffData>
              </w:fldChar>
            </w:r>
            <w:bookmarkStart w:id="15" w:name="Text16"/>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5"/>
          </w:p>
        </w:tc>
        <w:tc>
          <w:tcPr>
            <w:tcW w:w="1605" w:type="dxa"/>
          </w:tcPr>
          <w:p w14:paraId="6B488EB5" w14:textId="2B311E8E" w:rsidR="00AE4B37" w:rsidRDefault="006E6835" w:rsidP="00835F1B">
            <w:pPr>
              <w:rPr>
                <w:noProof/>
                <w:lang w:val="en-GB" w:eastAsia="sv-SE"/>
              </w:rPr>
            </w:pPr>
            <w:r>
              <w:rPr>
                <w:noProof/>
                <w:lang w:val="en-GB" w:eastAsia="sv-SE"/>
              </w:rPr>
              <w:fldChar w:fldCharType="begin">
                <w:ffData>
                  <w:name w:val="Text23"/>
                  <w:enabled/>
                  <w:calcOnExit w:val="0"/>
                  <w:textInput/>
                </w:ffData>
              </w:fldChar>
            </w:r>
            <w:bookmarkStart w:id="16" w:name="Text23"/>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6"/>
          </w:p>
        </w:tc>
        <w:tc>
          <w:tcPr>
            <w:tcW w:w="1605" w:type="dxa"/>
          </w:tcPr>
          <w:p w14:paraId="5997AFBC" w14:textId="364C9527" w:rsidR="00AE4B37" w:rsidRDefault="006E6835" w:rsidP="00835F1B">
            <w:pPr>
              <w:rPr>
                <w:noProof/>
                <w:lang w:val="en-GB" w:eastAsia="sv-SE"/>
              </w:rPr>
            </w:pPr>
            <w:r>
              <w:rPr>
                <w:noProof/>
                <w:lang w:val="en-GB" w:eastAsia="sv-SE"/>
              </w:rPr>
              <w:fldChar w:fldCharType="begin">
                <w:ffData>
                  <w:name w:val="Text30"/>
                  <w:enabled/>
                  <w:calcOnExit w:val="0"/>
                  <w:textInput/>
                </w:ffData>
              </w:fldChar>
            </w:r>
            <w:bookmarkStart w:id="17" w:name="Text30"/>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7"/>
          </w:p>
        </w:tc>
        <w:tc>
          <w:tcPr>
            <w:tcW w:w="1605" w:type="dxa"/>
          </w:tcPr>
          <w:p w14:paraId="2B3DB469" w14:textId="4589F381" w:rsidR="00AE4B37" w:rsidRDefault="006E6835" w:rsidP="00835F1B">
            <w:pPr>
              <w:rPr>
                <w:noProof/>
                <w:lang w:val="en-GB" w:eastAsia="sv-SE"/>
              </w:rPr>
            </w:pPr>
            <w:r>
              <w:rPr>
                <w:noProof/>
                <w:lang w:val="en-GB" w:eastAsia="sv-SE"/>
              </w:rPr>
              <w:fldChar w:fldCharType="begin">
                <w:ffData>
                  <w:name w:val="Text37"/>
                  <w:enabled/>
                  <w:calcOnExit w:val="0"/>
                  <w:textInput/>
                </w:ffData>
              </w:fldChar>
            </w:r>
            <w:bookmarkStart w:id="18" w:name="Text37"/>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8"/>
          </w:p>
        </w:tc>
      </w:tr>
      <w:tr w:rsidR="00AE4B37" w14:paraId="064953FF" w14:textId="77777777" w:rsidTr="00AE4B37">
        <w:tc>
          <w:tcPr>
            <w:tcW w:w="1604" w:type="dxa"/>
          </w:tcPr>
          <w:p w14:paraId="7F7C308D" w14:textId="40AFF852" w:rsidR="00AE4B37" w:rsidRDefault="006E6835" w:rsidP="00835F1B">
            <w:pPr>
              <w:rPr>
                <w:noProof/>
                <w:lang w:val="en-GB" w:eastAsia="sv-SE"/>
              </w:rPr>
            </w:pPr>
            <w:r>
              <w:rPr>
                <w:noProof/>
                <w:lang w:val="en-GB" w:eastAsia="sv-SE"/>
              </w:rPr>
              <w:fldChar w:fldCharType="begin">
                <w:ffData>
                  <w:name w:val="Text3"/>
                  <w:enabled/>
                  <w:calcOnExit w:val="0"/>
                  <w:textInput/>
                </w:ffData>
              </w:fldChar>
            </w:r>
            <w:bookmarkStart w:id="19" w:name="Text3"/>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19"/>
          </w:p>
        </w:tc>
        <w:tc>
          <w:tcPr>
            <w:tcW w:w="1605" w:type="dxa"/>
          </w:tcPr>
          <w:p w14:paraId="5A5F9B2A" w14:textId="4F5FEDFB" w:rsidR="00AE4B37" w:rsidRDefault="006E6835" w:rsidP="00835F1B">
            <w:pPr>
              <w:rPr>
                <w:noProof/>
                <w:lang w:val="en-GB" w:eastAsia="sv-SE"/>
              </w:rPr>
            </w:pPr>
            <w:r>
              <w:rPr>
                <w:noProof/>
                <w:lang w:val="en-GB" w:eastAsia="sv-SE"/>
              </w:rPr>
              <w:fldChar w:fldCharType="begin">
                <w:ffData>
                  <w:name w:val="Text10"/>
                  <w:enabled/>
                  <w:calcOnExit w:val="0"/>
                  <w:textInput/>
                </w:ffData>
              </w:fldChar>
            </w:r>
            <w:bookmarkStart w:id="20" w:name="Text10"/>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0"/>
          </w:p>
        </w:tc>
        <w:tc>
          <w:tcPr>
            <w:tcW w:w="1605" w:type="dxa"/>
          </w:tcPr>
          <w:p w14:paraId="20D08389" w14:textId="162B8AA0" w:rsidR="00AE4B37" w:rsidRDefault="006E6835" w:rsidP="00835F1B">
            <w:pPr>
              <w:rPr>
                <w:noProof/>
                <w:lang w:val="en-GB" w:eastAsia="sv-SE"/>
              </w:rPr>
            </w:pPr>
            <w:r>
              <w:rPr>
                <w:noProof/>
                <w:lang w:val="en-GB" w:eastAsia="sv-SE"/>
              </w:rPr>
              <w:fldChar w:fldCharType="begin">
                <w:ffData>
                  <w:name w:val="Text17"/>
                  <w:enabled/>
                  <w:calcOnExit w:val="0"/>
                  <w:textInput/>
                </w:ffData>
              </w:fldChar>
            </w:r>
            <w:r>
              <w:rPr>
                <w:noProof/>
                <w:lang w:val="en-GB" w:eastAsia="sv-SE"/>
              </w:rPr>
              <w:instrText xml:space="preserve"> </w:instrText>
            </w:r>
            <w:bookmarkStart w:id="21" w:name="Text17"/>
            <w:r>
              <w:rPr>
                <w:noProof/>
                <w:lang w:val="en-GB" w:eastAsia="sv-SE"/>
              </w:rPr>
              <w:instrText xml:space="preserve">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1"/>
          </w:p>
        </w:tc>
        <w:tc>
          <w:tcPr>
            <w:tcW w:w="1605" w:type="dxa"/>
          </w:tcPr>
          <w:p w14:paraId="7A52DA1C" w14:textId="3C938F89" w:rsidR="00AE4B37" w:rsidRDefault="006E6835" w:rsidP="00835F1B">
            <w:pPr>
              <w:rPr>
                <w:noProof/>
                <w:lang w:val="en-GB" w:eastAsia="sv-SE"/>
              </w:rPr>
            </w:pPr>
            <w:r>
              <w:rPr>
                <w:noProof/>
                <w:lang w:val="en-GB" w:eastAsia="sv-SE"/>
              </w:rPr>
              <w:fldChar w:fldCharType="begin">
                <w:ffData>
                  <w:name w:val="Text24"/>
                  <w:enabled/>
                  <w:calcOnExit w:val="0"/>
                  <w:textInput/>
                </w:ffData>
              </w:fldChar>
            </w:r>
            <w:bookmarkStart w:id="22" w:name="Text24"/>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2"/>
          </w:p>
        </w:tc>
        <w:tc>
          <w:tcPr>
            <w:tcW w:w="1605" w:type="dxa"/>
          </w:tcPr>
          <w:p w14:paraId="57865EFA" w14:textId="3DA3DCE0" w:rsidR="00AE4B37" w:rsidRDefault="006E6835" w:rsidP="00835F1B">
            <w:pPr>
              <w:rPr>
                <w:noProof/>
                <w:lang w:val="en-GB" w:eastAsia="sv-SE"/>
              </w:rPr>
            </w:pPr>
            <w:r>
              <w:rPr>
                <w:noProof/>
                <w:lang w:val="en-GB" w:eastAsia="sv-SE"/>
              </w:rPr>
              <w:fldChar w:fldCharType="begin">
                <w:ffData>
                  <w:name w:val="Text31"/>
                  <w:enabled/>
                  <w:calcOnExit w:val="0"/>
                  <w:textInput/>
                </w:ffData>
              </w:fldChar>
            </w:r>
            <w:r>
              <w:rPr>
                <w:noProof/>
                <w:lang w:val="en-GB" w:eastAsia="sv-SE"/>
              </w:rPr>
              <w:instrText xml:space="preserve"> </w:instrText>
            </w:r>
            <w:bookmarkStart w:id="23" w:name="Text31"/>
            <w:r>
              <w:rPr>
                <w:noProof/>
                <w:lang w:val="en-GB" w:eastAsia="sv-SE"/>
              </w:rPr>
              <w:instrText xml:space="preserve">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3"/>
          </w:p>
        </w:tc>
        <w:tc>
          <w:tcPr>
            <w:tcW w:w="1605" w:type="dxa"/>
          </w:tcPr>
          <w:p w14:paraId="58F691EF" w14:textId="4E6017F9" w:rsidR="00AE4B37" w:rsidRDefault="006E6835" w:rsidP="00835F1B">
            <w:pPr>
              <w:rPr>
                <w:noProof/>
                <w:lang w:val="en-GB" w:eastAsia="sv-SE"/>
              </w:rPr>
            </w:pPr>
            <w:r>
              <w:rPr>
                <w:noProof/>
                <w:lang w:val="en-GB" w:eastAsia="sv-SE"/>
              </w:rPr>
              <w:fldChar w:fldCharType="begin">
                <w:ffData>
                  <w:name w:val="Text38"/>
                  <w:enabled/>
                  <w:calcOnExit w:val="0"/>
                  <w:textInput/>
                </w:ffData>
              </w:fldChar>
            </w:r>
            <w:bookmarkStart w:id="24" w:name="Text38"/>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4"/>
          </w:p>
        </w:tc>
      </w:tr>
      <w:tr w:rsidR="00AE4B37" w14:paraId="29D1B8DF" w14:textId="77777777" w:rsidTr="00AE4B37">
        <w:tc>
          <w:tcPr>
            <w:tcW w:w="1604" w:type="dxa"/>
          </w:tcPr>
          <w:p w14:paraId="3101BB1F" w14:textId="5BC73F90" w:rsidR="00AE4B37" w:rsidRDefault="006E6835" w:rsidP="00835F1B">
            <w:pPr>
              <w:rPr>
                <w:noProof/>
                <w:lang w:val="en-GB" w:eastAsia="sv-SE"/>
              </w:rPr>
            </w:pPr>
            <w:r>
              <w:rPr>
                <w:noProof/>
                <w:lang w:val="en-GB" w:eastAsia="sv-SE"/>
              </w:rPr>
              <w:fldChar w:fldCharType="begin">
                <w:ffData>
                  <w:name w:val="Text4"/>
                  <w:enabled/>
                  <w:calcOnExit w:val="0"/>
                  <w:textInput/>
                </w:ffData>
              </w:fldChar>
            </w:r>
            <w:bookmarkStart w:id="25" w:name="Text4"/>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5"/>
          </w:p>
        </w:tc>
        <w:tc>
          <w:tcPr>
            <w:tcW w:w="1605" w:type="dxa"/>
          </w:tcPr>
          <w:p w14:paraId="2A745A3F" w14:textId="17F46355" w:rsidR="00AE4B37" w:rsidRDefault="006E6835" w:rsidP="00835F1B">
            <w:pPr>
              <w:rPr>
                <w:noProof/>
                <w:lang w:val="en-GB" w:eastAsia="sv-SE"/>
              </w:rPr>
            </w:pPr>
            <w:r>
              <w:rPr>
                <w:noProof/>
                <w:lang w:val="en-GB" w:eastAsia="sv-SE"/>
              </w:rPr>
              <w:fldChar w:fldCharType="begin">
                <w:ffData>
                  <w:name w:val="Text11"/>
                  <w:enabled/>
                  <w:calcOnExit w:val="0"/>
                  <w:textInput/>
                </w:ffData>
              </w:fldChar>
            </w:r>
            <w:bookmarkStart w:id="26" w:name="Text11"/>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6"/>
          </w:p>
        </w:tc>
        <w:tc>
          <w:tcPr>
            <w:tcW w:w="1605" w:type="dxa"/>
          </w:tcPr>
          <w:p w14:paraId="4CB6EF63" w14:textId="68C21533" w:rsidR="00AE4B37" w:rsidRDefault="006E6835" w:rsidP="00835F1B">
            <w:pPr>
              <w:rPr>
                <w:noProof/>
                <w:lang w:val="en-GB" w:eastAsia="sv-SE"/>
              </w:rPr>
            </w:pPr>
            <w:r>
              <w:rPr>
                <w:noProof/>
                <w:lang w:val="en-GB" w:eastAsia="sv-SE"/>
              </w:rPr>
              <w:fldChar w:fldCharType="begin">
                <w:ffData>
                  <w:name w:val="Text18"/>
                  <w:enabled/>
                  <w:calcOnExit w:val="0"/>
                  <w:textInput/>
                </w:ffData>
              </w:fldChar>
            </w:r>
            <w:bookmarkStart w:id="27" w:name="Text18"/>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7"/>
          </w:p>
        </w:tc>
        <w:tc>
          <w:tcPr>
            <w:tcW w:w="1605" w:type="dxa"/>
          </w:tcPr>
          <w:p w14:paraId="210A9444" w14:textId="77064838" w:rsidR="00AE4B37" w:rsidRDefault="006E6835" w:rsidP="00835F1B">
            <w:pPr>
              <w:rPr>
                <w:noProof/>
                <w:lang w:val="en-GB" w:eastAsia="sv-SE"/>
              </w:rPr>
            </w:pPr>
            <w:r>
              <w:rPr>
                <w:noProof/>
                <w:lang w:val="en-GB" w:eastAsia="sv-SE"/>
              </w:rPr>
              <w:fldChar w:fldCharType="begin">
                <w:ffData>
                  <w:name w:val="Text25"/>
                  <w:enabled/>
                  <w:calcOnExit w:val="0"/>
                  <w:textInput/>
                </w:ffData>
              </w:fldChar>
            </w:r>
            <w:bookmarkStart w:id="28" w:name="Text25"/>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8"/>
          </w:p>
        </w:tc>
        <w:tc>
          <w:tcPr>
            <w:tcW w:w="1605" w:type="dxa"/>
          </w:tcPr>
          <w:p w14:paraId="2DE6AC60" w14:textId="3DD6D72C" w:rsidR="00AE4B37" w:rsidRDefault="006E6835" w:rsidP="00835F1B">
            <w:pPr>
              <w:rPr>
                <w:noProof/>
                <w:lang w:val="en-GB" w:eastAsia="sv-SE"/>
              </w:rPr>
            </w:pPr>
            <w:r>
              <w:rPr>
                <w:noProof/>
                <w:lang w:val="en-GB" w:eastAsia="sv-SE"/>
              </w:rPr>
              <w:fldChar w:fldCharType="begin">
                <w:ffData>
                  <w:name w:val="Text32"/>
                  <w:enabled/>
                  <w:calcOnExit w:val="0"/>
                  <w:textInput/>
                </w:ffData>
              </w:fldChar>
            </w:r>
            <w:bookmarkStart w:id="29" w:name="Text32"/>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29"/>
          </w:p>
        </w:tc>
        <w:tc>
          <w:tcPr>
            <w:tcW w:w="1605" w:type="dxa"/>
          </w:tcPr>
          <w:p w14:paraId="056FB725" w14:textId="060E4012" w:rsidR="00AE4B37" w:rsidRDefault="006E6835" w:rsidP="00835F1B">
            <w:pPr>
              <w:rPr>
                <w:noProof/>
                <w:lang w:val="en-GB" w:eastAsia="sv-SE"/>
              </w:rPr>
            </w:pPr>
            <w:r>
              <w:rPr>
                <w:noProof/>
                <w:lang w:val="en-GB" w:eastAsia="sv-SE"/>
              </w:rPr>
              <w:fldChar w:fldCharType="begin">
                <w:ffData>
                  <w:name w:val="Text39"/>
                  <w:enabled/>
                  <w:calcOnExit w:val="0"/>
                  <w:textInput/>
                </w:ffData>
              </w:fldChar>
            </w:r>
            <w:bookmarkStart w:id="30" w:name="Text39"/>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0"/>
          </w:p>
        </w:tc>
      </w:tr>
      <w:tr w:rsidR="00AE4B37" w14:paraId="04C95522" w14:textId="77777777" w:rsidTr="00AE4B37">
        <w:tc>
          <w:tcPr>
            <w:tcW w:w="1604" w:type="dxa"/>
          </w:tcPr>
          <w:p w14:paraId="6DADFFDA" w14:textId="5BA18298" w:rsidR="00AE4B37" w:rsidRDefault="006E6835" w:rsidP="00835F1B">
            <w:pPr>
              <w:rPr>
                <w:noProof/>
                <w:lang w:val="en-GB" w:eastAsia="sv-SE"/>
              </w:rPr>
            </w:pPr>
            <w:r>
              <w:rPr>
                <w:noProof/>
                <w:lang w:val="en-GB" w:eastAsia="sv-SE"/>
              </w:rPr>
              <w:fldChar w:fldCharType="begin">
                <w:ffData>
                  <w:name w:val="Text5"/>
                  <w:enabled/>
                  <w:calcOnExit w:val="0"/>
                  <w:textInput/>
                </w:ffData>
              </w:fldChar>
            </w:r>
            <w:bookmarkStart w:id="31" w:name="Text5"/>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1"/>
          </w:p>
        </w:tc>
        <w:tc>
          <w:tcPr>
            <w:tcW w:w="1605" w:type="dxa"/>
          </w:tcPr>
          <w:p w14:paraId="473D3AEB" w14:textId="56D2BB64" w:rsidR="00AE4B37" w:rsidRDefault="006E6835" w:rsidP="00835F1B">
            <w:pPr>
              <w:rPr>
                <w:noProof/>
                <w:lang w:val="en-GB" w:eastAsia="sv-SE"/>
              </w:rPr>
            </w:pPr>
            <w:r>
              <w:rPr>
                <w:noProof/>
                <w:lang w:val="en-GB" w:eastAsia="sv-SE"/>
              </w:rPr>
              <w:fldChar w:fldCharType="begin">
                <w:ffData>
                  <w:name w:val="Text12"/>
                  <w:enabled/>
                  <w:calcOnExit w:val="0"/>
                  <w:textInput/>
                </w:ffData>
              </w:fldChar>
            </w:r>
            <w:bookmarkStart w:id="32" w:name="Text12"/>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2"/>
          </w:p>
        </w:tc>
        <w:tc>
          <w:tcPr>
            <w:tcW w:w="1605" w:type="dxa"/>
          </w:tcPr>
          <w:p w14:paraId="130A126E" w14:textId="1D460067" w:rsidR="00AE4B37" w:rsidRDefault="006E6835" w:rsidP="00835F1B">
            <w:pPr>
              <w:rPr>
                <w:noProof/>
                <w:lang w:val="en-GB" w:eastAsia="sv-SE"/>
              </w:rPr>
            </w:pPr>
            <w:r>
              <w:rPr>
                <w:noProof/>
                <w:lang w:val="en-GB" w:eastAsia="sv-SE"/>
              </w:rPr>
              <w:fldChar w:fldCharType="begin">
                <w:ffData>
                  <w:name w:val="Text19"/>
                  <w:enabled/>
                  <w:calcOnExit w:val="0"/>
                  <w:textInput/>
                </w:ffData>
              </w:fldChar>
            </w:r>
            <w:bookmarkStart w:id="33" w:name="Text19"/>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3"/>
          </w:p>
        </w:tc>
        <w:tc>
          <w:tcPr>
            <w:tcW w:w="1605" w:type="dxa"/>
          </w:tcPr>
          <w:p w14:paraId="0471BD43" w14:textId="5ED05D71" w:rsidR="00AE4B37" w:rsidRDefault="006E6835" w:rsidP="00835F1B">
            <w:pPr>
              <w:rPr>
                <w:noProof/>
                <w:lang w:val="en-GB" w:eastAsia="sv-SE"/>
              </w:rPr>
            </w:pPr>
            <w:r>
              <w:rPr>
                <w:noProof/>
                <w:lang w:val="en-GB" w:eastAsia="sv-SE"/>
              </w:rPr>
              <w:fldChar w:fldCharType="begin">
                <w:ffData>
                  <w:name w:val="Text26"/>
                  <w:enabled/>
                  <w:calcOnExit w:val="0"/>
                  <w:textInput/>
                </w:ffData>
              </w:fldChar>
            </w:r>
            <w:bookmarkStart w:id="34" w:name="Text26"/>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4"/>
          </w:p>
        </w:tc>
        <w:tc>
          <w:tcPr>
            <w:tcW w:w="1605" w:type="dxa"/>
          </w:tcPr>
          <w:p w14:paraId="1A7668C4" w14:textId="1A7DACB9" w:rsidR="00AE4B37" w:rsidRDefault="006E6835" w:rsidP="00835F1B">
            <w:pPr>
              <w:rPr>
                <w:noProof/>
                <w:lang w:val="en-GB" w:eastAsia="sv-SE"/>
              </w:rPr>
            </w:pPr>
            <w:r>
              <w:rPr>
                <w:noProof/>
                <w:lang w:val="en-GB" w:eastAsia="sv-SE"/>
              </w:rPr>
              <w:fldChar w:fldCharType="begin">
                <w:ffData>
                  <w:name w:val="Text33"/>
                  <w:enabled/>
                  <w:calcOnExit w:val="0"/>
                  <w:textInput/>
                </w:ffData>
              </w:fldChar>
            </w:r>
            <w:bookmarkStart w:id="35" w:name="Text33"/>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5"/>
          </w:p>
        </w:tc>
        <w:tc>
          <w:tcPr>
            <w:tcW w:w="1605" w:type="dxa"/>
          </w:tcPr>
          <w:p w14:paraId="4B9DEE3C" w14:textId="00D8A38B" w:rsidR="00AE4B37" w:rsidRDefault="006E6835" w:rsidP="00835F1B">
            <w:pPr>
              <w:rPr>
                <w:noProof/>
                <w:lang w:val="en-GB" w:eastAsia="sv-SE"/>
              </w:rPr>
            </w:pPr>
            <w:r>
              <w:rPr>
                <w:noProof/>
                <w:lang w:val="en-GB" w:eastAsia="sv-SE"/>
              </w:rPr>
              <w:fldChar w:fldCharType="begin">
                <w:ffData>
                  <w:name w:val="Text40"/>
                  <w:enabled/>
                  <w:calcOnExit w:val="0"/>
                  <w:textInput/>
                </w:ffData>
              </w:fldChar>
            </w:r>
            <w:bookmarkStart w:id="36" w:name="Text40"/>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6"/>
          </w:p>
        </w:tc>
      </w:tr>
      <w:tr w:rsidR="00AE4B37" w14:paraId="3815BF07" w14:textId="77777777" w:rsidTr="00AE4B37">
        <w:tc>
          <w:tcPr>
            <w:tcW w:w="1604" w:type="dxa"/>
          </w:tcPr>
          <w:p w14:paraId="1C086517" w14:textId="6D70AADB" w:rsidR="00AE4B37" w:rsidRDefault="006E6835" w:rsidP="00835F1B">
            <w:pPr>
              <w:rPr>
                <w:noProof/>
                <w:lang w:val="en-GB" w:eastAsia="sv-SE"/>
              </w:rPr>
            </w:pPr>
            <w:r>
              <w:rPr>
                <w:noProof/>
                <w:lang w:val="en-GB" w:eastAsia="sv-SE"/>
              </w:rPr>
              <w:fldChar w:fldCharType="begin">
                <w:ffData>
                  <w:name w:val="Text6"/>
                  <w:enabled/>
                  <w:calcOnExit w:val="0"/>
                  <w:textInput/>
                </w:ffData>
              </w:fldChar>
            </w:r>
            <w:bookmarkStart w:id="37" w:name="Text6"/>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7"/>
          </w:p>
        </w:tc>
        <w:tc>
          <w:tcPr>
            <w:tcW w:w="1605" w:type="dxa"/>
          </w:tcPr>
          <w:p w14:paraId="091AE3B9" w14:textId="305EB4CF" w:rsidR="00AE4B37" w:rsidRDefault="006E6835" w:rsidP="00835F1B">
            <w:pPr>
              <w:rPr>
                <w:noProof/>
                <w:lang w:val="en-GB" w:eastAsia="sv-SE"/>
              </w:rPr>
            </w:pPr>
            <w:r>
              <w:rPr>
                <w:noProof/>
                <w:lang w:val="en-GB" w:eastAsia="sv-SE"/>
              </w:rPr>
              <w:fldChar w:fldCharType="begin">
                <w:ffData>
                  <w:name w:val="Text13"/>
                  <w:enabled/>
                  <w:calcOnExit w:val="0"/>
                  <w:textInput/>
                </w:ffData>
              </w:fldChar>
            </w:r>
            <w:bookmarkStart w:id="38" w:name="Text13"/>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8"/>
          </w:p>
        </w:tc>
        <w:tc>
          <w:tcPr>
            <w:tcW w:w="1605" w:type="dxa"/>
          </w:tcPr>
          <w:p w14:paraId="679EF331" w14:textId="52152905" w:rsidR="00AE4B37" w:rsidRDefault="006E6835" w:rsidP="00835F1B">
            <w:pPr>
              <w:rPr>
                <w:noProof/>
                <w:lang w:val="en-GB" w:eastAsia="sv-SE"/>
              </w:rPr>
            </w:pPr>
            <w:r>
              <w:rPr>
                <w:noProof/>
                <w:lang w:val="en-GB" w:eastAsia="sv-SE"/>
              </w:rPr>
              <w:fldChar w:fldCharType="begin">
                <w:ffData>
                  <w:name w:val="Text20"/>
                  <w:enabled/>
                  <w:calcOnExit w:val="0"/>
                  <w:textInput/>
                </w:ffData>
              </w:fldChar>
            </w:r>
            <w:bookmarkStart w:id="39" w:name="Text20"/>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39"/>
          </w:p>
        </w:tc>
        <w:tc>
          <w:tcPr>
            <w:tcW w:w="1605" w:type="dxa"/>
          </w:tcPr>
          <w:p w14:paraId="57E48779" w14:textId="24E75EE1" w:rsidR="00AE4B37" w:rsidRDefault="006E6835" w:rsidP="00835F1B">
            <w:pPr>
              <w:rPr>
                <w:noProof/>
                <w:lang w:val="en-GB" w:eastAsia="sv-SE"/>
              </w:rPr>
            </w:pPr>
            <w:r>
              <w:rPr>
                <w:noProof/>
                <w:lang w:val="en-GB" w:eastAsia="sv-SE"/>
              </w:rPr>
              <w:fldChar w:fldCharType="begin">
                <w:ffData>
                  <w:name w:val="Text27"/>
                  <w:enabled/>
                  <w:calcOnExit w:val="0"/>
                  <w:textInput/>
                </w:ffData>
              </w:fldChar>
            </w:r>
            <w:bookmarkStart w:id="40" w:name="Text27"/>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0"/>
          </w:p>
        </w:tc>
        <w:tc>
          <w:tcPr>
            <w:tcW w:w="1605" w:type="dxa"/>
          </w:tcPr>
          <w:p w14:paraId="752E23A4" w14:textId="54C72313" w:rsidR="00AE4B37" w:rsidRDefault="006E6835" w:rsidP="00835F1B">
            <w:pPr>
              <w:rPr>
                <w:noProof/>
                <w:lang w:val="en-GB" w:eastAsia="sv-SE"/>
              </w:rPr>
            </w:pPr>
            <w:r>
              <w:rPr>
                <w:noProof/>
                <w:lang w:val="en-GB" w:eastAsia="sv-SE"/>
              </w:rPr>
              <w:fldChar w:fldCharType="begin">
                <w:ffData>
                  <w:name w:val="Text34"/>
                  <w:enabled/>
                  <w:calcOnExit w:val="0"/>
                  <w:textInput/>
                </w:ffData>
              </w:fldChar>
            </w:r>
            <w:bookmarkStart w:id="41" w:name="Text34"/>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1"/>
          </w:p>
        </w:tc>
        <w:tc>
          <w:tcPr>
            <w:tcW w:w="1605" w:type="dxa"/>
          </w:tcPr>
          <w:p w14:paraId="061A3FFF" w14:textId="280D180D" w:rsidR="00AE4B37" w:rsidRDefault="006E6835" w:rsidP="00835F1B">
            <w:pPr>
              <w:rPr>
                <w:noProof/>
                <w:lang w:val="en-GB" w:eastAsia="sv-SE"/>
              </w:rPr>
            </w:pPr>
            <w:r>
              <w:rPr>
                <w:noProof/>
                <w:lang w:val="en-GB" w:eastAsia="sv-SE"/>
              </w:rPr>
              <w:fldChar w:fldCharType="begin">
                <w:ffData>
                  <w:name w:val="Text41"/>
                  <w:enabled/>
                  <w:calcOnExit w:val="0"/>
                  <w:textInput/>
                </w:ffData>
              </w:fldChar>
            </w:r>
            <w:r>
              <w:rPr>
                <w:noProof/>
                <w:lang w:val="en-GB" w:eastAsia="sv-SE"/>
              </w:rPr>
              <w:instrText xml:space="preserve"> </w:instrText>
            </w:r>
            <w:bookmarkStart w:id="42" w:name="Text41"/>
            <w:r>
              <w:rPr>
                <w:noProof/>
                <w:lang w:val="en-GB" w:eastAsia="sv-SE"/>
              </w:rPr>
              <w:instrText xml:space="preserve">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2"/>
          </w:p>
        </w:tc>
      </w:tr>
      <w:tr w:rsidR="00AE4B37" w14:paraId="30496022" w14:textId="77777777" w:rsidTr="00AE4B37">
        <w:tc>
          <w:tcPr>
            <w:tcW w:w="1604" w:type="dxa"/>
          </w:tcPr>
          <w:p w14:paraId="354E3B85" w14:textId="2953E05D" w:rsidR="00AE4B37" w:rsidRDefault="006E6835" w:rsidP="00835F1B">
            <w:pPr>
              <w:rPr>
                <w:noProof/>
                <w:lang w:val="en-GB" w:eastAsia="sv-SE"/>
              </w:rPr>
            </w:pPr>
            <w:r>
              <w:rPr>
                <w:noProof/>
                <w:lang w:val="en-GB" w:eastAsia="sv-SE"/>
              </w:rPr>
              <w:fldChar w:fldCharType="begin">
                <w:ffData>
                  <w:name w:val="Text7"/>
                  <w:enabled/>
                  <w:calcOnExit w:val="0"/>
                  <w:textInput/>
                </w:ffData>
              </w:fldChar>
            </w:r>
            <w:bookmarkStart w:id="43" w:name="Text7"/>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3"/>
          </w:p>
        </w:tc>
        <w:tc>
          <w:tcPr>
            <w:tcW w:w="1605" w:type="dxa"/>
          </w:tcPr>
          <w:p w14:paraId="154E3E34" w14:textId="3191A96A" w:rsidR="00AE4B37" w:rsidRDefault="006E6835" w:rsidP="00835F1B">
            <w:pPr>
              <w:rPr>
                <w:noProof/>
                <w:lang w:val="en-GB" w:eastAsia="sv-SE"/>
              </w:rPr>
            </w:pPr>
            <w:r>
              <w:rPr>
                <w:noProof/>
                <w:lang w:val="en-GB" w:eastAsia="sv-SE"/>
              </w:rPr>
              <w:fldChar w:fldCharType="begin">
                <w:ffData>
                  <w:name w:val="Text14"/>
                  <w:enabled/>
                  <w:calcOnExit w:val="0"/>
                  <w:textInput/>
                </w:ffData>
              </w:fldChar>
            </w:r>
            <w:bookmarkStart w:id="44" w:name="Text14"/>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4"/>
          </w:p>
        </w:tc>
        <w:tc>
          <w:tcPr>
            <w:tcW w:w="1605" w:type="dxa"/>
          </w:tcPr>
          <w:p w14:paraId="75B4FF0B" w14:textId="2F78E1C1" w:rsidR="00AE4B37" w:rsidRDefault="006E6835" w:rsidP="00835F1B">
            <w:pPr>
              <w:rPr>
                <w:noProof/>
                <w:lang w:val="en-GB" w:eastAsia="sv-SE"/>
              </w:rPr>
            </w:pPr>
            <w:r>
              <w:rPr>
                <w:noProof/>
                <w:lang w:val="en-GB" w:eastAsia="sv-SE"/>
              </w:rPr>
              <w:fldChar w:fldCharType="begin">
                <w:ffData>
                  <w:name w:val="Text21"/>
                  <w:enabled/>
                  <w:calcOnExit w:val="0"/>
                  <w:textInput/>
                </w:ffData>
              </w:fldChar>
            </w:r>
            <w:bookmarkStart w:id="45" w:name="Text21"/>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5"/>
          </w:p>
        </w:tc>
        <w:tc>
          <w:tcPr>
            <w:tcW w:w="1605" w:type="dxa"/>
          </w:tcPr>
          <w:p w14:paraId="3BA94501" w14:textId="05AC9C92" w:rsidR="00AE4B37" w:rsidRDefault="006E6835" w:rsidP="00835F1B">
            <w:pPr>
              <w:rPr>
                <w:noProof/>
                <w:lang w:val="en-GB" w:eastAsia="sv-SE"/>
              </w:rPr>
            </w:pPr>
            <w:r>
              <w:rPr>
                <w:noProof/>
                <w:lang w:val="en-GB" w:eastAsia="sv-SE"/>
              </w:rPr>
              <w:fldChar w:fldCharType="begin">
                <w:ffData>
                  <w:name w:val="Text28"/>
                  <w:enabled/>
                  <w:calcOnExit w:val="0"/>
                  <w:textInput/>
                </w:ffData>
              </w:fldChar>
            </w:r>
            <w:bookmarkStart w:id="46" w:name="Text28"/>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6"/>
          </w:p>
        </w:tc>
        <w:tc>
          <w:tcPr>
            <w:tcW w:w="1605" w:type="dxa"/>
          </w:tcPr>
          <w:p w14:paraId="67C90284" w14:textId="34D64E6D" w:rsidR="00AE4B37" w:rsidRDefault="006E6835" w:rsidP="00835F1B">
            <w:pPr>
              <w:rPr>
                <w:noProof/>
                <w:lang w:val="en-GB" w:eastAsia="sv-SE"/>
              </w:rPr>
            </w:pPr>
            <w:r>
              <w:rPr>
                <w:noProof/>
                <w:lang w:val="en-GB" w:eastAsia="sv-SE"/>
              </w:rPr>
              <w:fldChar w:fldCharType="begin">
                <w:ffData>
                  <w:name w:val="Text35"/>
                  <w:enabled/>
                  <w:calcOnExit w:val="0"/>
                  <w:textInput/>
                </w:ffData>
              </w:fldChar>
            </w:r>
            <w:bookmarkStart w:id="47" w:name="Text35"/>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7"/>
          </w:p>
        </w:tc>
        <w:tc>
          <w:tcPr>
            <w:tcW w:w="1605" w:type="dxa"/>
          </w:tcPr>
          <w:p w14:paraId="257262EA" w14:textId="7522DE4D" w:rsidR="00AE4B37" w:rsidRDefault="006E6835" w:rsidP="00835F1B">
            <w:pPr>
              <w:rPr>
                <w:noProof/>
                <w:lang w:val="en-GB" w:eastAsia="sv-SE"/>
              </w:rPr>
            </w:pPr>
            <w:r>
              <w:rPr>
                <w:noProof/>
                <w:lang w:val="en-GB" w:eastAsia="sv-SE"/>
              </w:rPr>
              <w:fldChar w:fldCharType="begin">
                <w:ffData>
                  <w:name w:val="Text42"/>
                  <w:enabled/>
                  <w:calcOnExit w:val="0"/>
                  <w:textInput/>
                </w:ffData>
              </w:fldChar>
            </w:r>
            <w:bookmarkStart w:id="48" w:name="Text42"/>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bookmarkEnd w:id="48"/>
          </w:p>
        </w:tc>
      </w:tr>
      <w:tr w:rsidR="006E6835" w14:paraId="7C4555F1" w14:textId="77777777" w:rsidTr="00AE4B37">
        <w:tc>
          <w:tcPr>
            <w:tcW w:w="1604" w:type="dxa"/>
          </w:tcPr>
          <w:p w14:paraId="68C98D08" w14:textId="2FB3F678"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17345688" w14:textId="26031E9B"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4DE86517" w14:textId="60B9DEF2"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77AFA58" w14:textId="55AAE46C"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73E2FDBF" w14:textId="1809DC67"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62D8B49" w14:textId="4D5914BD"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r w:rsidR="006E6835" w14:paraId="646CD905" w14:textId="77777777" w:rsidTr="00AE4B37">
        <w:tc>
          <w:tcPr>
            <w:tcW w:w="1604" w:type="dxa"/>
          </w:tcPr>
          <w:p w14:paraId="18CDE0AA" w14:textId="0A4DA3F9"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2D30A67C" w14:textId="5F984C2A"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3E6FBCE3" w14:textId="70AED6C0"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5FAE2223" w14:textId="7E716860"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3660721B" w14:textId="5FBE28FA"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2D064409" w14:textId="1D36F3A3"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r w:rsidR="006E6835" w14:paraId="4BD7D548" w14:textId="77777777" w:rsidTr="00AE4B37">
        <w:tc>
          <w:tcPr>
            <w:tcW w:w="1604" w:type="dxa"/>
          </w:tcPr>
          <w:p w14:paraId="1FD74697" w14:textId="36B850EB"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20BBC5EE" w14:textId="58052A5A"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5EA50257" w14:textId="59369683"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7B57BD5C" w14:textId="1E38F4F0"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700878FE" w14:textId="0A194A65"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10168ACF" w14:textId="0747C8CE"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r w:rsidR="006E6835" w14:paraId="3BB1B40B" w14:textId="77777777" w:rsidTr="00AE4B37">
        <w:tc>
          <w:tcPr>
            <w:tcW w:w="1604" w:type="dxa"/>
          </w:tcPr>
          <w:p w14:paraId="24BF82DD" w14:textId="6C80C3F3"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20C2695" w14:textId="22EA2981"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07311B38" w14:textId="0C4706D1"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01EDD4D7" w14:textId="1BDD484F"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1C0AF700" w14:textId="132BC403"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BB28BFF" w14:textId="110B5B3E"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r w:rsidR="006E6835" w14:paraId="4A47F591" w14:textId="77777777" w:rsidTr="00AE4B37">
        <w:tc>
          <w:tcPr>
            <w:tcW w:w="1604" w:type="dxa"/>
          </w:tcPr>
          <w:p w14:paraId="65DE6E9B" w14:textId="3E0B1290"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214625E0" w14:textId="49D3F2FB"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1B27B5A1" w14:textId="631D6AC3"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5D6F9E41" w14:textId="7A95A409"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1E17095E" w14:textId="59C2EE5F"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74CF283F" w14:textId="263F8B27"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r w:rsidR="006E6835" w14:paraId="21015C14" w14:textId="77777777" w:rsidTr="00AE4B37">
        <w:tc>
          <w:tcPr>
            <w:tcW w:w="1604" w:type="dxa"/>
          </w:tcPr>
          <w:p w14:paraId="44CC9FDD" w14:textId="3E88B597" w:rsidR="006E6835" w:rsidRDefault="006E6835" w:rsidP="006E6835">
            <w:pPr>
              <w:rPr>
                <w:noProof/>
                <w:lang w:val="en-GB" w:eastAsia="sv-SE"/>
              </w:rPr>
            </w:pPr>
            <w:r>
              <w:rPr>
                <w:noProof/>
                <w:lang w:val="en-GB" w:eastAsia="sv-SE"/>
              </w:rPr>
              <w:fldChar w:fldCharType="begin">
                <w:ffData>
                  <w:name w:val="Text7"/>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791DAB16" w14:textId="1DAB46C9" w:rsidR="006E6835" w:rsidRDefault="006E6835" w:rsidP="006E6835">
            <w:pPr>
              <w:rPr>
                <w:noProof/>
                <w:lang w:val="en-GB" w:eastAsia="sv-SE"/>
              </w:rPr>
            </w:pPr>
            <w:r>
              <w:rPr>
                <w:noProof/>
                <w:lang w:val="en-GB" w:eastAsia="sv-SE"/>
              </w:rPr>
              <w:fldChar w:fldCharType="begin">
                <w:ffData>
                  <w:name w:val="Text14"/>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023967FA" w14:textId="4EC75A32" w:rsidR="006E6835" w:rsidRDefault="006E6835" w:rsidP="006E6835">
            <w:pPr>
              <w:rPr>
                <w:noProof/>
                <w:lang w:val="en-GB" w:eastAsia="sv-SE"/>
              </w:rPr>
            </w:pPr>
            <w:r>
              <w:rPr>
                <w:noProof/>
                <w:lang w:val="en-GB" w:eastAsia="sv-SE"/>
              </w:rPr>
              <w:fldChar w:fldCharType="begin">
                <w:ffData>
                  <w:name w:val="Text21"/>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F569465" w14:textId="50DC0D73" w:rsidR="006E6835" w:rsidRDefault="006E6835" w:rsidP="006E6835">
            <w:pPr>
              <w:rPr>
                <w:noProof/>
                <w:lang w:val="en-GB" w:eastAsia="sv-SE"/>
              </w:rPr>
            </w:pPr>
            <w:r>
              <w:rPr>
                <w:noProof/>
                <w:lang w:val="en-GB" w:eastAsia="sv-SE"/>
              </w:rPr>
              <w:fldChar w:fldCharType="begin">
                <w:ffData>
                  <w:name w:val="Text28"/>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787D7D5" w14:textId="24FCD417" w:rsidR="006E6835" w:rsidRDefault="006E6835" w:rsidP="006E6835">
            <w:pPr>
              <w:rPr>
                <w:noProof/>
                <w:lang w:val="en-GB" w:eastAsia="sv-SE"/>
              </w:rPr>
            </w:pPr>
            <w:r>
              <w:rPr>
                <w:noProof/>
                <w:lang w:val="en-GB" w:eastAsia="sv-SE"/>
              </w:rPr>
              <w:fldChar w:fldCharType="begin">
                <w:ffData>
                  <w:name w:val="Text35"/>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c>
          <w:tcPr>
            <w:tcW w:w="1605" w:type="dxa"/>
          </w:tcPr>
          <w:p w14:paraId="617001C9" w14:textId="12612BA2" w:rsidR="006E6835" w:rsidRDefault="006E6835" w:rsidP="006E6835">
            <w:pPr>
              <w:rPr>
                <w:noProof/>
                <w:lang w:val="en-GB" w:eastAsia="sv-SE"/>
              </w:rPr>
            </w:pPr>
            <w:r>
              <w:rPr>
                <w:noProof/>
                <w:lang w:val="en-GB" w:eastAsia="sv-SE"/>
              </w:rPr>
              <w:fldChar w:fldCharType="begin">
                <w:ffData>
                  <w:name w:val="Text42"/>
                  <w:enabled/>
                  <w:calcOnExit w:val="0"/>
                  <w:textInput/>
                </w:ffData>
              </w:fldChar>
            </w:r>
            <w:r>
              <w:rPr>
                <w:noProof/>
                <w:lang w:val="en-GB" w:eastAsia="sv-SE"/>
              </w:rPr>
              <w:instrText xml:space="preserve"> FORMTEXT </w:instrText>
            </w:r>
            <w:r>
              <w:rPr>
                <w:noProof/>
                <w:lang w:val="en-GB" w:eastAsia="sv-SE"/>
              </w:rPr>
            </w:r>
            <w:r>
              <w:rPr>
                <w:noProof/>
                <w:lang w:val="en-GB" w:eastAsia="sv-SE"/>
              </w:rPr>
              <w:fldChar w:fldCharType="separate"/>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t> </w:t>
            </w:r>
            <w:r>
              <w:rPr>
                <w:noProof/>
                <w:lang w:val="en-GB" w:eastAsia="sv-SE"/>
              </w:rPr>
              <w:fldChar w:fldCharType="end"/>
            </w:r>
          </w:p>
        </w:tc>
      </w:tr>
    </w:tbl>
    <w:p w14:paraId="30105BCE" w14:textId="77777777" w:rsidR="00617B92" w:rsidRDefault="00617B92" w:rsidP="00572B9F">
      <w:pPr>
        <w:pStyle w:val="PRCsectiontitle"/>
        <w:rPr>
          <w:rStyle w:val="Heading1Char"/>
          <w:rFonts w:asciiTheme="minorHAnsi" w:hAnsiTheme="minorHAnsi" w:cstheme="minorHAnsi"/>
          <w:b/>
          <w:bCs/>
          <w:sz w:val="24"/>
          <w:lang w:val="en-GB"/>
        </w:rPr>
      </w:pPr>
    </w:p>
    <w:p w14:paraId="2B28977D" w14:textId="77777777" w:rsidR="00617B92" w:rsidRDefault="00617B92">
      <w:pPr>
        <w:rPr>
          <w:rStyle w:val="Heading1Char"/>
          <w:rFonts w:asciiTheme="minorHAnsi" w:hAnsiTheme="minorHAnsi" w:cstheme="minorHAnsi"/>
          <w:sz w:val="24"/>
          <w:lang w:val="en-GB"/>
        </w:rPr>
      </w:pPr>
      <w:r>
        <w:rPr>
          <w:rStyle w:val="Heading1Char"/>
          <w:rFonts w:asciiTheme="minorHAnsi" w:hAnsiTheme="minorHAnsi" w:cstheme="minorHAnsi"/>
          <w:b w:val="0"/>
          <w:bCs w:val="0"/>
          <w:sz w:val="24"/>
          <w:lang w:val="en-GB"/>
        </w:rPr>
        <w:br w:type="page"/>
      </w:r>
    </w:p>
    <w:p w14:paraId="0BE6652A" w14:textId="7E9EBF94" w:rsidR="00BE0480" w:rsidRPr="005E52B7" w:rsidRDefault="00384BE4" w:rsidP="00572B9F">
      <w:pPr>
        <w:pStyle w:val="PRCsectiontitle"/>
        <w:rPr>
          <w:rStyle w:val="Heading1Char"/>
          <w:rFonts w:asciiTheme="minorHAnsi" w:hAnsiTheme="minorHAnsi" w:cstheme="minorHAnsi"/>
          <w:b/>
          <w:bCs/>
          <w:sz w:val="24"/>
          <w:lang w:val="en-GB"/>
        </w:rPr>
      </w:pPr>
      <w:r w:rsidRPr="005E52B7">
        <w:rPr>
          <w:rStyle w:val="Heading1Char"/>
          <w:rFonts w:asciiTheme="minorHAnsi" w:hAnsiTheme="minorHAnsi" w:cstheme="minorHAnsi"/>
          <w:b/>
          <w:bCs/>
          <w:sz w:val="24"/>
          <w:lang w:val="en-GB"/>
        </w:rPr>
        <w:lastRenderedPageBreak/>
        <w:t xml:space="preserve">Technical </w:t>
      </w:r>
      <w:r w:rsidR="008C240D" w:rsidRPr="005E52B7">
        <w:rPr>
          <w:rStyle w:val="Heading1Char"/>
          <w:rFonts w:asciiTheme="minorHAnsi" w:hAnsiTheme="minorHAnsi" w:cstheme="minorHAnsi"/>
          <w:b/>
          <w:bCs/>
          <w:sz w:val="24"/>
          <w:lang w:val="en-GB"/>
        </w:rPr>
        <w:t>d</w:t>
      </w:r>
      <w:r w:rsidR="00BE0480" w:rsidRPr="005E52B7">
        <w:rPr>
          <w:rStyle w:val="Heading1Char"/>
          <w:rFonts w:asciiTheme="minorHAnsi" w:hAnsiTheme="minorHAnsi" w:cstheme="minorHAnsi"/>
          <w:b/>
          <w:bCs/>
          <w:sz w:val="24"/>
          <w:lang w:val="en-GB"/>
        </w:rPr>
        <w:t xml:space="preserve">escription and </w:t>
      </w:r>
      <w:r w:rsidR="008C240D" w:rsidRPr="005E52B7">
        <w:rPr>
          <w:rStyle w:val="Heading1Char"/>
          <w:rFonts w:asciiTheme="minorHAnsi" w:hAnsiTheme="minorHAnsi" w:cstheme="minorHAnsi"/>
          <w:b/>
          <w:bCs/>
          <w:sz w:val="24"/>
          <w:lang w:val="en-GB"/>
        </w:rPr>
        <w:t>f</w:t>
      </w:r>
      <w:r w:rsidRPr="005E52B7">
        <w:rPr>
          <w:rStyle w:val="Heading1Char"/>
          <w:rFonts w:asciiTheme="minorHAnsi" w:hAnsiTheme="minorHAnsi" w:cstheme="minorHAnsi"/>
          <w:b/>
          <w:bCs/>
          <w:sz w:val="24"/>
          <w:lang w:val="en-GB"/>
        </w:rPr>
        <w:t xml:space="preserve">easibility (max </w:t>
      </w:r>
      <w:r w:rsidR="00FE1F7A" w:rsidRPr="005E52B7">
        <w:rPr>
          <w:rStyle w:val="Heading1Char"/>
          <w:rFonts w:asciiTheme="minorHAnsi" w:hAnsiTheme="minorHAnsi" w:cstheme="minorHAnsi"/>
          <w:b/>
          <w:bCs/>
          <w:sz w:val="24"/>
          <w:lang w:val="en-GB"/>
        </w:rPr>
        <w:t>3</w:t>
      </w:r>
      <w:r w:rsidRPr="005E52B7">
        <w:rPr>
          <w:rStyle w:val="Heading1Char"/>
          <w:rFonts w:asciiTheme="minorHAnsi" w:hAnsiTheme="minorHAnsi" w:cstheme="minorHAnsi"/>
          <w:b/>
          <w:bCs/>
          <w:sz w:val="24"/>
          <w:lang w:val="en-GB"/>
        </w:rPr>
        <w:t xml:space="preserve"> pages</w:t>
      </w:r>
      <w:r w:rsidR="00F75D21">
        <w:rPr>
          <w:rStyle w:val="Heading1Char"/>
          <w:rFonts w:asciiTheme="minorHAnsi" w:hAnsiTheme="minorHAnsi" w:cstheme="minorHAnsi"/>
          <w:b/>
          <w:bCs/>
          <w:sz w:val="24"/>
          <w:lang w:val="en-GB"/>
        </w:rPr>
        <w:t>,</w:t>
      </w:r>
      <w:r w:rsidR="00F75D21" w:rsidRPr="00F75D21">
        <w:rPr>
          <w:lang w:val="en-GB"/>
        </w:rPr>
        <w:t xml:space="preserve"> </w:t>
      </w:r>
      <w:r w:rsidR="00F75D21">
        <w:rPr>
          <w:lang w:val="en-GB"/>
        </w:rPr>
        <w:t>excluding instructions/questions</w:t>
      </w:r>
      <w:r w:rsidR="00F75D21" w:rsidRPr="005E52B7">
        <w:rPr>
          <w:lang w:val="en-GB"/>
        </w:rPr>
        <w:t>)</w:t>
      </w:r>
    </w:p>
    <w:p w14:paraId="3FE73744" w14:textId="77777777" w:rsidR="000C6F9B" w:rsidRDefault="00CF6309" w:rsidP="009A1B96">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noProof/>
          <w:sz w:val="20"/>
          <w:szCs w:val="20"/>
          <w:lang w:val="en-GB" w:eastAsia="sv-SE"/>
        </w:rPr>
      </w:pPr>
      <w:r w:rsidRPr="009A1B96">
        <w:rPr>
          <w:noProof/>
          <w:sz w:val="20"/>
          <w:szCs w:val="20"/>
          <w:lang w:val="en-GB" w:eastAsia="sv-SE"/>
        </w:rPr>
        <w:t>This section should provide sufficient technical detail to assess the feasibility, maturity, and resource requirements of the proposed project. The level of detail should be appropriate to the role of the assay(s), model system(s), or computational approach within the project.</w:t>
      </w:r>
    </w:p>
    <w:p w14:paraId="23BD597D" w14:textId="37BD1A95" w:rsidR="009A1B96" w:rsidRPr="009A1B96" w:rsidRDefault="00CF6309" w:rsidP="009A1B96">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noProof/>
          <w:sz w:val="20"/>
          <w:szCs w:val="20"/>
          <w:lang w:val="en-GB" w:eastAsia="sv-SE"/>
        </w:rPr>
      </w:pPr>
      <w:r w:rsidRPr="009A1B96">
        <w:rPr>
          <w:noProof/>
          <w:sz w:val="20"/>
          <w:szCs w:val="20"/>
          <w:lang w:val="en-GB" w:eastAsia="sv-SE"/>
        </w:rPr>
        <w:t>Note: Not all questions are relevant for all project types and it is okay to leave these sections blank</w:t>
      </w:r>
      <w:r w:rsidR="009A1B96" w:rsidRPr="009A1B96">
        <w:rPr>
          <w:noProof/>
          <w:sz w:val="20"/>
          <w:szCs w:val="20"/>
          <w:lang w:val="en-GB" w:eastAsia="sv-SE"/>
        </w:rPr>
        <w:t xml:space="preserve">. </w:t>
      </w:r>
      <w:r w:rsidR="00C64DB6" w:rsidRPr="005C0101">
        <w:rPr>
          <w:noProof/>
          <w:sz w:val="20"/>
          <w:szCs w:val="20"/>
          <w:lang w:val="en-US" w:eastAsia="sv-SE"/>
        </w:rPr>
        <w:t>Certain questions may not be applicable to all project types, and such sections may be left blank.</w:t>
      </w:r>
    </w:p>
    <w:p w14:paraId="30D94417" w14:textId="1C8DCA06" w:rsidR="00E46FC3" w:rsidRPr="009A1B96" w:rsidRDefault="00C64DB6" w:rsidP="009A1B96">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noProof/>
          <w:sz w:val="20"/>
          <w:szCs w:val="20"/>
          <w:lang w:val="en-GB" w:eastAsia="sv-SE"/>
        </w:rPr>
      </w:pPr>
      <w:r w:rsidRPr="009A1B96">
        <w:rPr>
          <w:noProof/>
          <w:sz w:val="20"/>
          <w:szCs w:val="20"/>
          <w:lang w:val="en-GB" w:eastAsia="sv-SE"/>
        </w:rPr>
        <w:t>Chemical biology projects may rely on one or more assays, model systems, or computational methods that serve different purposes (e.g. discovery, prioritization, validation, or mechanism-of-action studies). Not all projects involve large-scale screening or plate-based assays.</w:t>
      </w:r>
    </w:p>
    <w:p w14:paraId="20C3B4E8" w14:textId="4462D3CF" w:rsidR="00696EC9" w:rsidRPr="00C0692F" w:rsidRDefault="002E62B2" w:rsidP="00405089">
      <w:pPr>
        <w:pStyle w:val="PRCsectiontitle"/>
        <w:rPr>
          <w:noProof/>
          <w:color w:val="000000" w:themeColor="text1"/>
          <w:lang w:eastAsia="sv-SE"/>
        </w:rPr>
      </w:pPr>
      <w:r w:rsidRPr="00C0692F">
        <w:rPr>
          <w:color w:val="000000" w:themeColor="text1"/>
        </w:rPr>
        <w:t>Questions</w:t>
      </w:r>
      <w:r w:rsidR="00C0692F" w:rsidRPr="00C0692F">
        <w:rPr>
          <w:color w:val="000000" w:themeColor="text1"/>
        </w:rPr>
        <w:t>:</w:t>
      </w:r>
      <w:r w:rsidRPr="00C0692F">
        <w:rPr>
          <w:color w:val="000000" w:themeColor="text1"/>
        </w:rPr>
        <w:t xml:space="preserve"> </w:t>
      </w:r>
      <w:r w:rsidR="00A6135D" w:rsidRPr="00C0692F">
        <w:rPr>
          <w:color w:val="000000" w:themeColor="text1"/>
          <w:lang w:val="en-GB" w:eastAsia="sv-SE"/>
        </w:rPr>
        <w:t>Assay Development</w:t>
      </w:r>
      <w:r w:rsidR="003B6169" w:rsidRPr="00C0692F">
        <w:rPr>
          <w:color w:val="000000" w:themeColor="text1"/>
          <w:lang w:val="en-GB" w:eastAsia="sv-SE"/>
        </w:rPr>
        <w:t>, Screening, Target ID/MoA</w:t>
      </w:r>
      <w:r w:rsidR="00B51E78" w:rsidRPr="00C0692F">
        <w:rPr>
          <w:color w:val="000000" w:themeColor="text1"/>
          <w:lang w:val="en-GB" w:eastAsia="sv-SE"/>
        </w:rPr>
        <w:t>,</w:t>
      </w:r>
      <w:r w:rsidRPr="00C0692F">
        <w:rPr>
          <w:color w:val="000000" w:themeColor="text1"/>
          <w:lang w:val="en-GB" w:eastAsia="sv-SE"/>
        </w:rPr>
        <w:t xml:space="preserve"> or Compound</w:t>
      </w:r>
      <w:r w:rsidR="00B750CA" w:rsidRPr="00C0692F">
        <w:rPr>
          <w:color w:val="000000" w:themeColor="text1"/>
          <w:lang w:val="en-GB" w:eastAsia="sv-SE"/>
        </w:rPr>
        <w:t>/</w:t>
      </w:r>
      <w:r w:rsidR="00C32298" w:rsidRPr="00C0692F">
        <w:rPr>
          <w:color w:val="000000" w:themeColor="text1"/>
          <w:lang w:val="en-GB" w:eastAsia="sv-SE"/>
        </w:rPr>
        <w:t>disease</w:t>
      </w:r>
      <w:r w:rsidRPr="00C0692F">
        <w:rPr>
          <w:color w:val="000000" w:themeColor="text1"/>
          <w:lang w:val="en-GB" w:eastAsia="sv-SE"/>
        </w:rPr>
        <w:t xml:space="preserve"> profiling</w:t>
      </w:r>
      <w:r w:rsidR="00C32298" w:rsidRPr="00C0692F">
        <w:rPr>
          <w:color w:val="000000" w:themeColor="text1"/>
          <w:lang w:val="en-GB" w:eastAsia="sv-SE"/>
        </w:rPr>
        <w:t xml:space="preserve"> projects</w:t>
      </w:r>
      <w:r w:rsidRPr="00C0692F">
        <w:rPr>
          <w:i/>
          <w:iCs/>
          <w:noProof/>
          <w:color w:val="000000" w:themeColor="text1"/>
          <w:sz w:val="20"/>
          <w:szCs w:val="20"/>
          <w:lang w:val="en-GB" w:eastAsia="sv-SE"/>
        </w:rPr>
        <w:t>.</w:t>
      </w:r>
    </w:p>
    <w:p w14:paraId="512BAAE2" w14:textId="79A83D84" w:rsidR="00E46FC3" w:rsidRPr="00D87698" w:rsidRDefault="00572B9F" w:rsidP="00E46FC3">
      <w:pPr>
        <w:pStyle w:val="PRCquestion"/>
        <w:spacing w:after="0"/>
        <w:rPr>
          <w:color w:val="0070C0"/>
          <w:lang w:val="en-GB"/>
        </w:rPr>
      </w:pPr>
      <w:r w:rsidRPr="00D87698">
        <w:rPr>
          <w:color w:val="0070C0"/>
          <w:lang w:val="en-GB"/>
        </w:rPr>
        <w:t>(</w:t>
      </w:r>
      <w:r w:rsidR="00E46FC3" w:rsidRPr="00D87698">
        <w:rPr>
          <w:color w:val="0070C0"/>
          <w:lang w:val="en-GB"/>
        </w:rPr>
        <w:t>6) Assay, model system or method description</w:t>
      </w:r>
    </w:p>
    <w:p w14:paraId="4CED3599" w14:textId="24E06FBF" w:rsidR="00E46FC3" w:rsidRPr="00D87698" w:rsidRDefault="00E46FC3" w:rsidP="00E46FC3">
      <w:pPr>
        <w:pStyle w:val="PRCquestion"/>
        <w:spacing w:after="0"/>
        <w:rPr>
          <w:color w:val="0070C0"/>
        </w:rPr>
      </w:pPr>
      <w:r w:rsidRPr="00D87698">
        <w:rPr>
          <w:color w:val="0070C0"/>
        </w:rPr>
        <w:t>Provide a technical description of the primary assay(s), model system(s), or methods used in the project. Clearly describe:</w:t>
      </w:r>
    </w:p>
    <w:p w14:paraId="432E1D54" w14:textId="77777777" w:rsidR="00E46FC3" w:rsidRPr="00D87698" w:rsidRDefault="00E46FC3" w:rsidP="00E46FC3">
      <w:pPr>
        <w:pStyle w:val="PRCquestion"/>
        <w:numPr>
          <w:ilvl w:val="0"/>
          <w:numId w:val="44"/>
        </w:numPr>
        <w:spacing w:after="0"/>
        <w:rPr>
          <w:color w:val="0070C0"/>
        </w:rPr>
      </w:pPr>
      <w:r w:rsidRPr="00D87698">
        <w:rPr>
          <w:color w:val="0070C0"/>
        </w:rPr>
        <w:t>The purpose and role of the assay or method within the project (e.g. discovery, validation, prioritization, or mechanism-of-action)</w:t>
      </w:r>
    </w:p>
    <w:p w14:paraId="5B27E4D3" w14:textId="77777777" w:rsidR="00E46FC3" w:rsidRPr="00D87698" w:rsidRDefault="00E46FC3" w:rsidP="00E46FC3">
      <w:pPr>
        <w:pStyle w:val="PRCquestion"/>
        <w:numPr>
          <w:ilvl w:val="0"/>
          <w:numId w:val="44"/>
        </w:numPr>
        <w:spacing w:after="0"/>
        <w:rPr>
          <w:color w:val="0070C0"/>
        </w:rPr>
      </w:pPr>
      <w:r w:rsidRPr="00D87698">
        <w:rPr>
          <w:color w:val="0070C0"/>
        </w:rPr>
        <w:t>Assay or method format (e.g. plate-based biochemical or cellular assay, imaging assay, non–plate-based method, computational approach)</w:t>
      </w:r>
    </w:p>
    <w:p w14:paraId="24824D2B" w14:textId="77777777" w:rsidR="00E46FC3" w:rsidRPr="00D87698" w:rsidRDefault="00E46FC3" w:rsidP="00E46FC3">
      <w:pPr>
        <w:pStyle w:val="PRCquestion"/>
        <w:numPr>
          <w:ilvl w:val="0"/>
          <w:numId w:val="44"/>
        </w:numPr>
        <w:spacing w:after="0"/>
        <w:rPr>
          <w:color w:val="0070C0"/>
        </w:rPr>
      </w:pPr>
      <w:r w:rsidRPr="00D87698">
        <w:rPr>
          <w:color w:val="0070C0"/>
        </w:rPr>
        <w:t>Key experimental steps or workflow</w:t>
      </w:r>
    </w:p>
    <w:p w14:paraId="35D72E48" w14:textId="77777777" w:rsidR="00E46FC3" w:rsidRPr="00D87698" w:rsidRDefault="00E46FC3" w:rsidP="00E46FC3">
      <w:pPr>
        <w:pStyle w:val="PRCquestion"/>
        <w:numPr>
          <w:ilvl w:val="0"/>
          <w:numId w:val="44"/>
        </w:numPr>
        <w:spacing w:after="0"/>
        <w:rPr>
          <w:color w:val="0070C0"/>
        </w:rPr>
      </w:pPr>
      <w:r w:rsidRPr="00D87698">
        <w:rPr>
          <w:color w:val="0070C0"/>
        </w:rPr>
        <w:t>Available positive and negative controls, if applicable, and their biological relevance</w:t>
      </w:r>
    </w:p>
    <w:p w14:paraId="17A5C729" w14:textId="77777777" w:rsidR="00EA2834" w:rsidRPr="00405089" w:rsidRDefault="00EA2834" w:rsidP="005C0101">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 For chemistry</w:t>
      </w:r>
      <w:r>
        <w:t>-driven projects involving SAR studies, the assay should be sufficiently sensitive and quantitative to distinguish compounds with different potencies across an appropriate dynamic range. For functional precision medicine or disease-relevant assays, include evidence or plans to establish biological or clinical relevance.</w:t>
      </w:r>
    </w:p>
    <w:p w14:paraId="15B9EC85" w14:textId="58EFBDD5" w:rsidR="00617B92" w:rsidRDefault="00585D74" w:rsidP="00D87698">
      <w:pPr>
        <w:spacing w:line="240" w:lineRule="auto"/>
        <w:rPr>
          <w:lang w:val="en-GB"/>
        </w:rPr>
      </w:pPr>
      <w:sdt>
        <w:sdtPr>
          <w:rPr>
            <w:lang w:val="en-GB"/>
          </w:rPr>
          <w:id w:val="-1479984219"/>
          <w:showingPlcHdr/>
        </w:sdtPr>
        <w:sdtEndPr/>
        <w:sdtContent>
          <w:r w:rsidR="004374B9" w:rsidRPr="005E52B7">
            <w:rPr>
              <w:rStyle w:val="PlaceholderText"/>
              <w:sz w:val="20"/>
              <w:lang w:val="en-GB"/>
            </w:rPr>
            <w:t>Click here to enter text.</w:t>
          </w:r>
        </w:sdtContent>
      </w:sdt>
    </w:p>
    <w:p w14:paraId="1C8D85E7" w14:textId="51B7DD84" w:rsidR="004374B9" w:rsidRPr="00D87698" w:rsidRDefault="004374B9" w:rsidP="004374B9">
      <w:pPr>
        <w:pStyle w:val="PRCquestion"/>
        <w:spacing w:after="0"/>
        <w:rPr>
          <w:color w:val="0070C0"/>
        </w:rPr>
      </w:pPr>
      <w:r w:rsidRPr="00D87698">
        <w:rPr>
          <w:color w:val="0070C0"/>
          <w:lang w:val="en-GB"/>
        </w:rPr>
        <w:t xml:space="preserve">(7) </w:t>
      </w:r>
      <w:r w:rsidRPr="00D87698">
        <w:rPr>
          <w:rStyle w:val="Strong"/>
          <w:b w:val="0"/>
          <w:bCs w:val="0"/>
          <w:color w:val="0070C0"/>
        </w:rPr>
        <w:t>Current assay or method performance (if relevant)</w:t>
      </w:r>
    </w:p>
    <w:p w14:paraId="7C56A78F" w14:textId="77777777" w:rsidR="004374B9" w:rsidRPr="00D87698" w:rsidRDefault="004374B9" w:rsidP="004374B9">
      <w:pPr>
        <w:pStyle w:val="PRCquestion"/>
        <w:spacing w:after="0"/>
        <w:rPr>
          <w:color w:val="0070C0"/>
        </w:rPr>
      </w:pPr>
      <w:r w:rsidRPr="00D87698">
        <w:rPr>
          <w:color w:val="0070C0"/>
        </w:rPr>
        <w:t>Provide available data illustrating the performance and readiness of the primary assay(s) or method(s), where applicable. This may include:</w:t>
      </w:r>
    </w:p>
    <w:p w14:paraId="23672571" w14:textId="77777777" w:rsidR="004374B9" w:rsidRPr="00D87698" w:rsidRDefault="004374B9" w:rsidP="004374B9">
      <w:pPr>
        <w:pStyle w:val="PRCquestion"/>
        <w:numPr>
          <w:ilvl w:val="0"/>
          <w:numId w:val="49"/>
        </w:numPr>
        <w:spacing w:after="0"/>
        <w:rPr>
          <w:color w:val="0070C0"/>
        </w:rPr>
      </w:pPr>
      <w:r w:rsidRPr="00D87698">
        <w:rPr>
          <w:color w:val="0070C0"/>
        </w:rPr>
        <w:t>Performance metrics (e.g. Z’ factor, signal-to-background, dynamic range, DMSO tolerance, stability, plate effects)</w:t>
      </w:r>
    </w:p>
    <w:p w14:paraId="471429B5" w14:textId="77777777" w:rsidR="004374B9" w:rsidRPr="00D87698" w:rsidRDefault="004374B9" w:rsidP="004374B9">
      <w:pPr>
        <w:pStyle w:val="PRCquestion"/>
        <w:numPr>
          <w:ilvl w:val="0"/>
          <w:numId w:val="49"/>
        </w:numPr>
        <w:spacing w:after="0"/>
        <w:rPr>
          <w:color w:val="0070C0"/>
        </w:rPr>
      </w:pPr>
      <w:r w:rsidRPr="00D87698">
        <w:rPr>
          <w:color w:val="0070C0"/>
        </w:rPr>
        <w:t>Representative control data</w:t>
      </w:r>
    </w:p>
    <w:p w14:paraId="2D25FC82" w14:textId="4FBC0934" w:rsidR="004374B9" w:rsidRPr="00D87698" w:rsidRDefault="004374B9" w:rsidP="004374B9">
      <w:pPr>
        <w:pStyle w:val="PRCquestion"/>
        <w:numPr>
          <w:ilvl w:val="0"/>
          <w:numId w:val="49"/>
        </w:numPr>
        <w:spacing w:after="0"/>
        <w:rPr>
          <w:color w:val="0070C0"/>
        </w:rPr>
      </w:pPr>
      <w:r w:rsidRPr="00D87698">
        <w:rPr>
          <w:color w:val="0070C0"/>
        </w:rPr>
        <w:t>Evidence of robustness or reproducibility</w:t>
      </w:r>
    </w:p>
    <w:p w14:paraId="161D6580" w14:textId="5449949E" w:rsidR="008401A0" w:rsidRDefault="00585D74" w:rsidP="008401A0">
      <w:pPr>
        <w:spacing w:line="240" w:lineRule="auto"/>
        <w:rPr>
          <w:lang w:val="en-GB"/>
        </w:rPr>
      </w:pPr>
      <w:sdt>
        <w:sdtPr>
          <w:rPr>
            <w:lang w:val="en-GB"/>
          </w:rPr>
          <w:id w:val="-2049062413"/>
          <w:showingPlcHdr/>
        </w:sdtPr>
        <w:sdtEndPr/>
        <w:sdtContent>
          <w:r w:rsidR="004374B9" w:rsidRPr="005E52B7">
            <w:rPr>
              <w:rStyle w:val="PlaceholderText"/>
              <w:sz w:val="20"/>
              <w:lang w:val="en-GB"/>
            </w:rPr>
            <w:t>Click here to enter text.</w:t>
          </w:r>
        </w:sdtContent>
      </w:sdt>
    </w:p>
    <w:p w14:paraId="62A2BB06" w14:textId="7D5F2574" w:rsidR="004374B9" w:rsidRPr="00D87698" w:rsidRDefault="004374B9" w:rsidP="004374B9">
      <w:pPr>
        <w:pStyle w:val="PRCquestion"/>
        <w:spacing w:after="0"/>
        <w:rPr>
          <w:color w:val="0070C0"/>
        </w:rPr>
      </w:pPr>
      <w:r w:rsidRPr="00D87698">
        <w:rPr>
          <w:color w:val="0070C0"/>
          <w:lang w:val="en-GB"/>
        </w:rPr>
        <w:t xml:space="preserve">(8) </w:t>
      </w:r>
      <w:r w:rsidRPr="00D87698">
        <w:rPr>
          <w:rStyle w:val="Strong"/>
          <w:b w:val="0"/>
          <w:bCs w:val="0"/>
          <w:color w:val="0070C0"/>
        </w:rPr>
        <w:t>Compound set or chemical space to be evaluated</w:t>
      </w:r>
    </w:p>
    <w:p w14:paraId="17EDD2EA" w14:textId="4E1B0765" w:rsidR="004374B9" w:rsidRPr="00D87698" w:rsidRDefault="004374B9" w:rsidP="004374B9">
      <w:pPr>
        <w:pStyle w:val="PRCquestion"/>
        <w:spacing w:after="0"/>
        <w:rPr>
          <w:color w:val="0070C0"/>
        </w:rPr>
      </w:pPr>
      <w:r w:rsidRPr="00D87698">
        <w:rPr>
          <w:color w:val="0070C0"/>
        </w:rPr>
        <w:t>Describe the approximate size and nature of the compound set to be evaluated, where applicable. If the availability or suitability of compound libraries is uncertain, applicants are encouraged to contact</w:t>
      </w:r>
      <w:r w:rsidR="000541CE" w:rsidRPr="00D87698">
        <w:rPr>
          <w:color w:val="0070C0"/>
        </w:rPr>
        <w:t xml:space="preserve"> and discuss with</w:t>
      </w:r>
      <w:r w:rsidRPr="00D87698">
        <w:rPr>
          <w:color w:val="0070C0"/>
        </w:rPr>
        <w:t xml:space="preserve"> CBCS staff scientists prior to submission.</w:t>
      </w:r>
    </w:p>
    <w:p w14:paraId="517A79E2" w14:textId="0BB03130" w:rsidR="004374B9" w:rsidRPr="004374B9" w:rsidRDefault="00585D74" w:rsidP="008401A0">
      <w:pPr>
        <w:spacing w:line="240" w:lineRule="auto"/>
        <w:rPr>
          <w:lang w:val="en-US"/>
        </w:rPr>
      </w:pPr>
      <w:sdt>
        <w:sdtPr>
          <w:rPr>
            <w:lang w:val="en-GB"/>
          </w:rPr>
          <w:id w:val="1916122495"/>
          <w:showingPlcHdr/>
        </w:sdtPr>
        <w:sdtEndPr/>
        <w:sdtContent>
          <w:r w:rsidR="004374B9" w:rsidRPr="005E52B7">
            <w:rPr>
              <w:rStyle w:val="PlaceholderText"/>
              <w:sz w:val="20"/>
              <w:lang w:val="en-GB"/>
            </w:rPr>
            <w:t>Click here to enter text.</w:t>
          </w:r>
        </w:sdtContent>
      </w:sdt>
    </w:p>
    <w:p w14:paraId="0021F1A4" w14:textId="54E0D385" w:rsidR="00405089" w:rsidRPr="00D87698" w:rsidRDefault="00572B9F" w:rsidP="00405089">
      <w:pPr>
        <w:pStyle w:val="PRCquestion"/>
        <w:spacing w:after="0"/>
        <w:rPr>
          <w:color w:val="0070C0"/>
        </w:rPr>
      </w:pPr>
      <w:r w:rsidRPr="00D87698">
        <w:rPr>
          <w:color w:val="0070C0"/>
          <w:lang w:val="en-GB"/>
        </w:rPr>
        <w:t>(</w:t>
      </w:r>
      <w:r w:rsidR="004374B9" w:rsidRPr="00D87698">
        <w:rPr>
          <w:color w:val="0070C0"/>
          <w:lang w:val="en-GB"/>
        </w:rPr>
        <w:t>9</w:t>
      </w:r>
      <w:r w:rsidRPr="00D87698">
        <w:rPr>
          <w:color w:val="0070C0"/>
          <w:lang w:val="en-GB"/>
        </w:rPr>
        <w:t>)</w:t>
      </w:r>
      <w:r w:rsidR="00B6023D" w:rsidRPr="00D87698">
        <w:rPr>
          <w:color w:val="0070C0"/>
          <w:lang w:val="en-GB"/>
        </w:rPr>
        <w:t xml:space="preserve"> </w:t>
      </w:r>
      <w:r w:rsidR="00405089" w:rsidRPr="00D87698">
        <w:rPr>
          <w:rStyle w:val="Strong"/>
          <w:b w:val="0"/>
          <w:bCs w:val="0"/>
          <w:color w:val="0070C0"/>
        </w:rPr>
        <w:t>Availability of reagents, cells, materials</w:t>
      </w:r>
      <w:r w:rsidR="006F209B" w:rsidRPr="00D87698">
        <w:rPr>
          <w:rStyle w:val="Strong"/>
          <w:b w:val="0"/>
          <w:bCs w:val="0"/>
          <w:color w:val="0070C0"/>
        </w:rPr>
        <w:t xml:space="preserve"> and resources</w:t>
      </w:r>
    </w:p>
    <w:p w14:paraId="313FC239" w14:textId="77777777" w:rsidR="00405089" w:rsidRPr="00D87698" w:rsidRDefault="00405089" w:rsidP="00405089">
      <w:pPr>
        <w:pStyle w:val="PRCquestion"/>
        <w:spacing w:after="0"/>
        <w:rPr>
          <w:color w:val="0070C0"/>
        </w:rPr>
      </w:pPr>
      <w:r w:rsidRPr="00D87698">
        <w:rPr>
          <w:color w:val="0070C0"/>
        </w:rPr>
        <w:t>List the availability and source of key reagents, cell lines, biological materials, or computational resources required for the proposed work:</w:t>
      </w:r>
    </w:p>
    <w:p w14:paraId="760ACD89" w14:textId="77777777" w:rsidR="00405089" w:rsidRPr="00D87698" w:rsidRDefault="00405089" w:rsidP="00405089">
      <w:pPr>
        <w:pStyle w:val="PRCquestion"/>
        <w:numPr>
          <w:ilvl w:val="0"/>
          <w:numId w:val="47"/>
        </w:numPr>
        <w:spacing w:after="0"/>
        <w:rPr>
          <w:color w:val="0070C0"/>
        </w:rPr>
      </w:pPr>
      <w:r w:rsidRPr="00D87698">
        <w:rPr>
          <w:color w:val="0070C0"/>
        </w:rPr>
        <w:t>Source (in-house, commercial, public database, collaboration)</w:t>
      </w:r>
    </w:p>
    <w:p w14:paraId="177BFE47" w14:textId="77777777" w:rsidR="00405089" w:rsidRPr="00D87698" w:rsidRDefault="00405089" w:rsidP="00405089">
      <w:pPr>
        <w:pStyle w:val="PRCquestion"/>
        <w:numPr>
          <w:ilvl w:val="0"/>
          <w:numId w:val="47"/>
        </w:numPr>
        <w:spacing w:after="0"/>
        <w:rPr>
          <w:color w:val="0070C0"/>
        </w:rPr>
      </w:pPr>
      <w:r w:rsidRPr="00D87698">
        <w:rPr>
          <w:color w:val="0070C0"/>
        </w:rPr>
        <w:t>Current status (available, under development, planned)</w:t>
      </w:r>
    </w:p>
    <w:p w14:paraId="0AD6A6DD" w14:textId="77777777" w:rsidR="00405089" w:rsidRPr="00D87698" w:rsidRDefault="00405089" w:rsidP="00405089">
      <w:pPr>
        <w:pStyle w:val="PRCquestion"/>
        <w:numPr>
          <w:ilvl w:val="0"/>
          <w:numId w:val="47"/>
        </w:numPr>
        <w:spacing w:after="0"/>
        <w:rPr>
          <w:color w:val="0070C0"/>
        </w:rPr>
      </w:pPr>
      <w:r w:rsidRPr="00D87698">
        <w:rPr>
          <w:color w:val="0070C0"/>
        </w:rPr>
        <w:t>Approximate cost estimates for reagents required to support the proposed project scale</w:t>
      </w:r>
    </w:p>
    <w:p w14:paraId="62BB6EE6" w14:textId="1A87846D" w:rsidR="006F209B" w:rsidRPr="00D87698" w:rsidRDefault="006F209B" w:rsidP="00405089">
      <w:pPr>
        <w:pStyle w:val="PRCquestion"/>
        <w:numPr>
          <w:ilvl w:val="0"/>
          <w:numId w:val="47"/>
        </w:numPr>
        <w:spacing w:after="0"/>
        <w:rPr>
          <w:color w:val="0070C0"/>
        </w:rPr>
      </w:pPr>
      <w:r w:rsidRPr="00D87698">
        <w:rPr>
          <w:color w:val="0070C0"/>
        </w:rPr>
        <w:lastRenderedPageBreak/>
        <w:t xml:space="preserve">Describe existing or planned funding for these activities, as well as </w:t>
      </w:r>
      <w:r w:rsidR="00E415CE" w:rsidRPr="00D87698">
        <w:rPr>
          <w:color w:val="0070C0"/>
        </w:rPr>
        <w:t>costs assoaciated with CBCS support</w:t>
      </w:r>
    </w:p>
    <w:p w14:paraId="20B85676" w14:textId="77777777" w:rsidR="00B270D8" w:rsidRPr="00405089" w:rsidRDefault="00B270D8" w:rsidP="005C0101">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 If key</w:t>
      </w:r>
      <w:r>
        <w:t xml:space="preserve"> reagents or model systems are not yet available, include plans and timelines for establishing them in the project plan and Table 1.</w:t>
      </w:r>
    </w:p>
    <w:p w14:paraId="040A63FB" w14:textId="73D13159" w:rsidR="003B6169" w:rsidRPr="005E52B7" w:rsidRDefault="00585D74" w:rsidP="003B6169">
      <w:pPr>
        <w:spacing w:line="240" w:lineRule="auto"/>
        <w:rPr>
          <w:lang w:val="en-GB"/>
        </w:rPr>
      </w:pPr>
      <w:sdt>
        <w:sdtPr>
          <w:rPr>
            <w:lang w:val="en-GB"/>
          </w:rPr>
          <w:id w:val="26689587"/>
          <w:showingPlcHdr/>
        </w:sdtPr>
        <w:sdtEndPr/>
        <w:sdtContent>
          <w:r w:rsidR="008401A0" w:rsidRPr="005E52B7">
            <w:rPr>
              <w:rStyle w:val="PlaceholderText"/>
              <w:sz w:val="20"/>
              <w:lang w:val="en-GB"/>
            </w:rPr>
            <w:t>Click here to enter text.</w:t>
          </w:r>
        </w:sdtContent>
      </w:sdt>
    </w:p>
    <w:p w14:paraId="4102FFF8" w14:textId="623DB229" w:rsidR="00405089" w:rsidRPr="00D87698" w:rsidRDefault="00572B9F" w:rsidP="00405089">
      <w:pPr>
        <w:pStyle w:val="PRCquestion"/>
        <w:spacing w:after="0"/>
        <w:rPr>
          <w:color w:val="0070C0"/>
        </w:rPr>
      </w:pPr>
      <w:r w:rsidRPr="00D87698">
        <w:rPr>
          <w:color w:val="0070C0"/>
          <w:lang w:val="en-GB"/>
        </w:rPr>
        <w:t>(</w:t>
      </w:r>
      <w:r w:rsidR="0088567D" w:rsidRPr="00D87698">
        <w:rPr>
          <w:color w:val="0070C0"/>
          <w:lang w:val="en-GB"/>
        </w:rPr>
        <w:t>1</w:t>
      </w:r>
      <w:r w:rsidR="004374B9" w:rsidRPr="00D87698">
        <w:rPr>
          <w:color w:val="0070C0"/>
          <w:lang w:val="en-GB"/>
        </w:rPr>
        <w:t>0</w:t>
      </w:r>
      <w:r w:rsidRPr="00D87698">
        <w:rPr>
          <w:color w:val="0070C0"/>
          <w:lang w:val="en-GB"/>
        </w:rPr>
        <w:t>)</w:t>
      </w:r>
      <w:r w:rsidR="00B6023D" w:rsidRPr="00D87698">
        <w:rPr>
          <w:color w:val="0070C0"/>
          <w:lang w:val="en-GB"/>
        </w:rPr>
        <w:t xml:space="preserve"> </w:t>
      </w:r>
      <w:r w:rsidR="00405089" w:rsidRPr="00D87698">
        <w:rPr>
          <w:rStyle w:val="Strong"/>
          <w:b w:val="0"/>
          <w:bCs w:val="0"/>
          <w:color w:val="0070C0"/>
        </w:rPr>
        <w:t>Counter assays and orthogonal validation</w:t>
      </w:r>
    </w:p>
    <w:p w14:paraId="2B22ABE1" w14:textId="77777777" w:rsidR="00405089" w:rsidRPr="00D87698" w:rsidRDefault="00405089" w:rsidP="00405089">
      <w:pPr>
        <w:pStyle w:val="PRCquestion"/>
        <w:spacing w:after="0"/>
        <w:rPr>
          <w:color w:val="0070C0"/>
        </w:rPr>
      </w:pPr>
      <w:r w:rsidRPr="00D87698">
        <w:rPr>
          <w:color w:val="0070C0"/>
        </w:rPr>
        <w:t>Describe the availability and current status of counter assays and/or assays with orthogonal readouts that are required to support the project goals. Indicate whether these assays are:</w:t>
      </w:r>
    </w:p>
    <w:p w14:paraId="6C28A7F5" w14:textId="77777777" w:rsidR="00405089" w:rsidRPr="00D87698" w:rsidRDefault="00405089" w:rsidP="00405089">
      <w:pPr>
        <w:pStyle w:val="PRCquestion"/>
        <w:numPr>
          <w:ilvl w:val="0"/>
          <w:numId w:val="51"/>
        </w:numPr>
        <w:spacing w:after="0"/>
        <w:rPr>
          <w:color w:val="0070C0"/>
        </w:rPr>
      </w:pPr>
      <w:r w:rsidRPr="00D87698">
        <w:rPr>
          <w:color w:val="0070C0"/>
        </w:rPr>
        <w:t>Up and running</w:t>
      </w:r>
    </w:p>
    <w:p w14:paraId="6EC05E4F" w14:textId="77777777" w:rsidR="00405089" w:rsidRPr="00D87698" w:rsidRDefault="00405089" w:rsidP="00405089">
      <w:pPr>
        <w:pStyle w:val="PRCquestion"/>
        <w:numPr>
          <w:ilvl w:val="0"/>
          <w:numId w:val="51"/>
        </w:numPr>
        <w:spacing w:after="0"/>
        <w:rPr>
          <w:color w:val="0070C0"/>
        </w:rPr>
      </w:pPr>
      <w:r w:rsidRPr="00D87698">
        <w:rPr>
          <w:color w:val="0070C0"/>
        </w:rPr>
        <w:t>Under construction</w:t>
      </w:r>
    </w:p>
    <w:p w14:paraId="64EEE3B9" w14:textId="77777777" w:rsidR="00405089" w:rsidRPr="00D87698" w:rsidRDefault="00405089" w:rsidP="00405089">
      <w:pPr>
        <w:pStyle w:val="PRCquestion"/>
        <w:numPr>
          <w:ilvl w:val="0"/>
          <w:numId w:val="51"/>
        </w:numPr>
        <w:spacing w:after="0"/>
        <w:rPr>
          <w:color w:val="0070C0"/>
        </w:rPr>
      </w:pPr>
      <w:r w:rsidRPr="00D87698">
        <w:rPr>
          <w:color w:val="0070C0"/>
        </w:rPr>
        <w:t>At the planning stage</w:t>
      </w:r>
    </w:p>
    <w:p w14:paraId="48CE86E6" w14:textId="77777777" w:rsidR="007655B0" w:rsidRPr="00405089" w:rsidRDefault="007655B0" w:rsidP="005C0101">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t>Note: Include these assays and their status in Table 1.</w:t>
      </w:r>
    </w:p>
    <w:p w14:paraId="4C0051CD" w14:textId="77777777" w:rsidR="008401A0" w:rsidRPr="005E52B7" w:rsidRDefault="00585D74" w:rsidP="008401A0">
      <w:pPr>
        <w:spacing w:line="240" w:lineRule="auto"/>
        <w:rPr>
          <w:lang w:val="en-GB"/>
        </w:rPr>
      </w:pPr>
      <w:sdt>
        <w:sdtPr>
          <w:rPr>
            <w:lang w:val="en-GB"/>
          </w:rPr>
          <w:id w:val="-154071244"/>
          <w:showingPlcHdr/>
        </w:sdtPr>
        <w:sdtEndPr/>
        <w:sdtContent>
          <w:r w:rsidR="008401A0" w:rsidRPr="005E52B7">
            <w:rPr>
              <w:rStyle w:val="PlaceholderText"/>
              <w:sz w:val="20"/>
              <w:lang w:val="en-GB"/>
            </w:rPr>
            <w:t>Click here to enter text.</w:t>
          </w:r>
        </w:sdtContent>
      </w:sdt>
    </w:p>
    <w:p w14:paraId="7D776931" w14:textId="4258868B" w:rsidR="00405089" w:rsidRPr="00D87698" w:rsidRDefault="00572B9F" w:rsidP="00405089">
      <w:pPr>
        <w:pStyle w:val="PRCquestion"/>
        <w:spacing w:after="0"/>
        <w:rPr>
          <w:color w:val="0070C0"/>
        </w:rPr>
      </w:pPr>
      <w:r w:rsidRPr="00D87698">
        <w:rPr>
          <w:color w:val="0070C0"/>
          <w:lang w:val="en-GB"/>
        </w:rPr>
        <w:t>(</w:t>
      </w:r>
      <w:r w:rsidR="00B72456" w:rsidRPr="00D87698">
        <w:rPr>
          <w:color w:val="0070C0"/>
          <w:lang w:val="en-GB"/>
        </w:rPr>
        <w:t>1</w:t>
      </w:r>
      <w:r w:rsidR="004374B9" w:rsidRPr="00D87698">
        <w:rPr>
          <w:color w:val="0070C0"/>
          <w:lang w:val="en-GB"/>
        </w:rPr>
        <w:t>1</w:t>
      </w:r>
      <w:r w:rsidRPr="00D87698">
        <w:rPr>
          <w:color w:val="0070C0"/>
          <w:lang w:val="en-GB"/>
        </w:rPr>
        <w:t>)</w:t>
      </w:r>
      <w:r w:rsidR="00B6023D" w:rsidRPr="00D87698">
        <w:rPr>
          <w:color w:val="0070C0"/>
          <w:lang w:val="en-GB"/>
        </w:rPr>
        <w:t xml:space="preserve"> </w:t>
      </w:r>
      <w:r w:rsidR="00405089" w:rsidRPr="00D87698">
        <w:rPr>
          <w:rStyle w:val="Strong"/>
          <w:b w:val="0"/>
          <w:bCs w:val="0"/>
          <w:color w:val="0070C0"/>
        </w:rPr>
        <w:t>Secondary assays, model systems, and downstream validation</w:t>
      </w:r>
    </w:p>
    <w:p w14:paraId="690B8A0A" w14:textId="77777777" w:rsidR="00405089" w:rsidRPr="00D87698" w:rsidRDefault="00405089" w:rsidP="00405089">
      <w:pPr>
        <w:pStyle w:val="PRCquestion"/>
        <w:spacing w:after="0"/>
        <w:rPr>
          <w:color w:val="0070C0"/>
        </w:rPr>
      </w:pPr>
      <w:r w:rsidRPr="00D87698">
        <w:rPr>
          <w:color w:val="0070C0"/>
        </w:rPr>
        <w:t>List the secondary assays or model systems required to achieve the project goals and intended dissemination or publication strategy. These may include, where relevant:</w:t>
      </w:r>
    </w:p>
    <w:p w14:paraId="7ABB8A9B" w14:textId="77777777" w:rsidR="00405089" w:rsidRPr="00D87698" w:rsidRDefault="00405089" w:rsidP="00405089">
      <w:pPr>
        <w:pStyle w:val="PRCquestion"/>
        <w:numPr>
          <w:ilvl w:val="0"/>
          <w:numId w:val="53"/>
        </w:numPr>
        <w:spacing w:after="0"/>
        <w:rPr>
          <w:color w:val="0070C0"/>
        </w:rPr>
      </w:pPr>
      <w:r w:rsidRPr="00D87698">
        <w:rPr>
          <w:color w:val="0070C0"/>
        </w:rPr>
        <w:t>Biophysical or biochemical assays</w:t>
      </w:r>
    </w:p>
    <w:p w14:paraId="07C14882" w14:textId="77777777" w:rsidR="00405089" w:rsidRPr="00D87698" w:rsidRDefault="00405089" w:rsidP="00405089">
      <w:pPr>
        <w:pStyle w:val="PRCquestion"/>
        <w:numPr>
          <w:ilvl w:val="0"/>
          <w:numId w:val="53"/>
        </w:numPr>
        <w:spacing w:after="0"/>
        <w:rPr>
          <w:color w:val="0070C0"/>
        </w:rPr>
      </w:pPr>
      <w:r w:rsidRPr="00D87698">
        <w:rPr>
          <w:color w:val="0070C0"/>
        </w:rPr>
        <w:t>Cellular or imaging-based assays</w:t>
      </w:r>
    </w:p>
    <w:p w14:paraId="1D0761CB" w14:textId="77777777" w:rsidR="00405089" w:rsidRPr="00D87698" w:rsidRDefault="00405089" w:rsidP="00405089">
      <w:pPr>
        <w:pStyle w:val="PRCquestion"/>
        <w:numPr>
          <w:ilvl w:val="0"/>
          <w:numId w:val="53"/>
        </w:numPr>
        <w:spacing w:after="0"/>
        <w:rPr>
          <w:color w:val="0070C0"/>
        </w:rPr>
      </w:pPr>
      <w:r w:rsidRPr="00D87698">
        <w:rPr>
          <w:color w:val="0070C0"/>
        </w:rPr>
        <w:t>Mechanism-of-action studies</w:t>
      </w:r>
    </w:p>
    <w:p w14:paraId="3F3F75EC" w14:textId="77777777" w:rsidR="00405089" w:rsidRPr="00D87698" w:rsidRDefault="00405089" w:rsidP="00405089">
      <w:pPr>
        <w:pStyle w:val="PRCquestion"/>
        <w:numPr>
          <w:ilvl w:val="0"/>
          <w:numId w:val="53"/>
        </w:numPr>
        <w:spacing w:after="0"/>
        <w:rPr>
          <w:color w:val="0070C0"/>
        </w:rPr>
      </w:pPr>
      <w:r w:rsidRPr="00D87698">
        <w:rPr>
          <w:color w:val="0070C0"/>
        </w:rPr>
        <w:t>In vivo models (if applicable)</w:t>
      </w:r>
    </w:p>
    <w:p w14:paraId="3ED319D0" w14:textId="6ECEE7A0" w:rsidR="002A01FD" w:rsidRPr="00405089" w:rsidRDefault="002A01FD" w:rsidP="000739F9">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 If specificity</w:t>
      </w:r>
      <w:r>
        <w:t>, selectivity, or pathway relevance is critical, describe the assays used to assess this. Indicate the current status of each secondary assay in Table 1.</w:t>
      </w:r>
      <w:r w:rsidR="000739F9">
        <w:t xml:space="preserve"> </w:t>
      </w:r>
      <w:r>
        <w:t>For assays or resources not available in the applicant’s laboratory, outline plans for access through CBCS, other research infrastructures, or collaborations, and provide approximate timelines.</w:t>
      </w:r>
    </w:p>
    <w:p w14:paraId="16AFF76F" w14:textId="22AD8FEE" w:rsidR="00B86860" w:rsidRPr="006E6835" w:rsidRDefault="00585D74" w:rsidP="00B24F7E">
      <w:pPr>
        <w:pStyle w:val="PRCquestion"/>
        <w:rPr>
          <w:sz w:val="22"/>
          <w:szCs w:val="22"/>
          <w:lang w:val="en-GB"/>
        </w:rPr>
      </w:pPr>
      <w:sdt>
        <w:sdtPr>
          <w:rPr>
            <w:sz w:val="22"/>
            <w:szCs w:val="22"/>
            <w:lang w:val="en-GB"/>
          </w:rPr>
          <w:id w:val="-278418870"/>
          <w:showingPlcHdr/>
        </w:sdtPr>
        <w:sdtEndPr/>
        <w:sdtContent>
          <w:r w:rsidR="00B86860" w:rsidRPr="006E6835">
            <w:rPr>
              <w:rStyle w:val="PlaceholderText"/>
              <w:sz w:val="22"/>
              <w:szCs w:val="22"/>
              <w:lang w:val="en-GB"/>
            </w:rPr>
            <w:t>Click here to enter text.</w:t>
          </w:r>
        </w:sdtContent>
      </w:sdt>
    </w:p>
    <w:p w14:paraId="15F38F25" w14:textId="77777777" w:rsidR="008D14A3" w:rsidRDefault="008D14A3" w:rsidP="009F5494">
      <w:pPr>
        <w:tabs>
          <w:tab w:val="left" w:pos="2127"/>
        </w:tabs>
        <w:spacing w:after="0" w:line="240" w:lineRule="auto"/>
        <w:rPr>
          <w:b/>
          <w:noProof/>
          <w:lang w:val="en-GB" w:eastAsia="sv-SE"/>
        </w:rPr>
      </w:pPr>
    </w:p>
    <w:p w14:paraId="49741534" w14:textId="77777777" w:rsidR="00617B92" w:rsidRDefault="00617B92">
      <w:pPr>
        <w:rPr>
          <w:rFonts w:eastAsiaTheme="majorEastAsia" w:cstheme="minorHAnsi"/>
          <w:b/>
          <w:bCs/>
          <w:noProof/>
          <w:color w:val="000000" w:themeColor="text1"/>
          <w:sz w:val="24"/>
          <w:szCs w:val="28"/>
          <w:lang w:val="en-US" w:eastAsia="sv-SE"/>
        </w:rPr>
      </w:pPr>
      <w:r w:rsidRPr="00FB0D4E">
        <w:rPr>
          <w:noProof/>
          <w:color w:val="000000" w:themeColor="text1"/>
          <w:lang w:val="en-US" w:eastAsia="sv-SE"/>
        </w:rPr>
        <w:br w:type="page"/>
      </w:r>
    </w:p>
    <w:p w14:paraId="618597A8" w14:textId="1CDC45F2" w:rsidR="00D33187" w:rsidRPr="00615CE8" w:rsidRDefault="009F5494" w:rsidP="00615CE8">
      <w:pPr>
        <w:pStyle w:val="PRCsectiontitle"/>
        <w:rPr>
          <w:noProof/>
          <w:color w:val="000000" w:themeColor="text1"/>
          <w:sz w:val="22"/>
          <w:szCs w:val="22"/>
          <w:lang w:eastAsia="sv-SE"/>
        </w:rPr>
      </w:pPr>
      <w:r w:rsidRPr="00C0692F">
        <w:rPr>
          <w:noProof/>
          <w:color w:val="000000" w:themeColor="text1"/>
          <w:lang w:eastAsia="sv-SE"/>
        </w:rPr>
        <w:lastRenderedPageBreak/>
        <w:t xml:space="preserve">Questions for </w:t>
      </w:r>
      <w:r w:rsidR="00F843D3" w:rsidRPr="00C0692F">
        <w:rPr>
          <w:noProof/>
          <w:color w:val="000000" w:themeColor="text1"/>
          <w:lang w:eastAsia="sv-SE"/>
        </w:rPr>
        <w:t>Computational chemistry</w:t>
      </w:r>
      <w:r w:rsidR="5F5E1182" w:rsidRPr="00C0692F">
        <w:rPr>
          <w:noProof/>
          <w:color w:val="000000" w:themeColor="text1"/>
          <w:lang w:eastAsia="sv-SE"/>
        </w:rPr>
        <w:t>/virtual screening</w:t>
      </w:r>
      <w:r w:rsidR="00F843D3" w:rsidRPr="00C0692F">
        <w:rPr>
          <w:noProof/>
          <w:color w:val="000000" w:themeColor="text1"/>
          <w:lang w:eastAsia="sv-SE"/>
        </w:rPr>
        <w:t xml:space="preserve"> and </w:t>
      </w:r>
      <w:r w:rsidR="0004121E">
        <w:rPr>
          <w:color w:val="000000" w:themeColor="text1"/>
        </w:rPr>
        <w:t>synthetic</w:t>
      </w:r>
      <w:r w:rsidR="00E67923" w:rsidRPr="00C0692F">
        <w:rPr>
          <w:color w:val="000000" w:themeColor="text1"/>
        </w:rPr>
        <w:t xml:space="preserve"> c</w:t>
      </w:r>
      <w:r w:rsidR="00010E96" w:rsidRPr="00C0692F">
        <w:rPr>
          <w:color w:val="000000" w:themeColor="text1"/>
        </w:rPr>
        <w:t>hemistry</w:t>
      </w:r>
      <w:r w:rsidR="00A6135D" w:rsidRPr="00C0692F">
        <w:rPr>
          <w:color w:val="000000" w:themeColor="text1"/>
        </w:rPr>
        <w:t xml:space="preserve"> </w:t>
      </w:r>
    </w:p>
    <w:p w14:paraId="6D3B6D80" w14:textId="296A9B10" w:rsidR="00F3771C" w:rsidRPr="00615CE8" w:rsidRDefault="00615CE8" w:rsidP="00F3771C">
      <w:pPr>
        <w:pBdr>
          <w:top w:val="single" w:sz="4" w:space="1" w:color="auto"/>
          <w:left w:val="single" w:sz="4" w:space="4" w:color="auto"/>
          <w:bottom w:val="single" w:sz="4" w:space="1" w:color="auto"/>
          <w:right w:val="single" w:sz="4" w:space="4" w:color="auto"/>
        </w:pBdr>
        <w:shd w:val="clear" w:color="auto" w:fill="D9D9D9" w:themeFill="background1" w:themeFillShade="D9"/>
        <w:rPr>
          <w:sz w:val="20"/>
          <w:szCs w:val="20"/>
          <w:lang w:val="en-US"/>
        </w:rPr>
      </w:pPr>
      <w:r w:rsidRPr="00615CE8">
        <w:rPr>
          <w:sz w:val="20"/>
          <w:szCs w:val="20"/>
          <w:lang w:val="en-US"/>
        </w:rPr>
        <w:t>This section applies to projects that are primarily driven by</w:t>
      </w:r>
      <w:r w:rsidRPr="00615CE8">
        <w:rPr>
          <w:rStyle w:val="apple-converted-space"/>
          <w:sz w:val="20"/>
          <w:szCs w:val="20"/>
          <w:lang w:val="en-US"/>
        </w:rPr>
        <w:t xml:space="preserve"> </w:t>
      </w:r>
      <w:r w:rsidRPr="00615CE8">
        <w:rPr>
          <w:rStyle w:val="Strong"/>
          <w:b w:val="0"/>
          <w:bCs w:val="0"/>
          <w:sz w:val="20"/>
          <w:szCs w:val="20"/>
          <w:lang w:val="en-US"/>
        </w:rPr>
        <w:t>computational chemistry, virtual screening, hit-to-lead optimization, or enabling chemistry</w:t>
      </w:r>
      <w:r w:rsidRPr="00615CE8">
        <w:rPr>
          <w:sz w:val="20"/>
          <w:szCs w:val="20"/>
          <w:lang w:val="en-US"/>
        </w:rPr>
        <w:t>. These projects must include a clear strategy for</w:t>
      </w:r>
      <w:r w:rsidRPr="00615CE8">
        <w:rPr>
          <w:rStyle w:val="apple-converted-space"/>
          <w:sz w:val="20"/>
          <w:szCs w:val="20"/>
          <w:lang w:val="en-US"/>
        </w:rPr>
        <w:t xml:space="preserve"> </w:t>
      </w:r>
      <w:r w:rsidRPr="00615CE8">
        <w:rPr>
          <w:rStyle w:val="Strong"/>
          <w:b w:val="0"/>
          <w:bCs w:val="0"/>
          <w:sz w:val="20"/>
          <w:szCs w:val="20"/>
          <w:lang w:val="en-US"/>
        </w:rPr>
        <w:t>experimental validation</w:t>
      </w:r>
      <w:r w:rsidRPr="00615CE8">
        <w:rPr>
          <w:sz w:val="20"/>
          <w:szCs w:val="20"/>
          <w:lang w:val="en-US"/>
        </w:rPr>
        <w:t xml:space="preserve">, which may be focused and need not involve large-scale screening. </w:t>
      </w:r>
    </w:p>
    <w:p w14:paraId="197E68DF" w14:textId="61F2686A" w:rsidR="00D33187" w:rsidRPr="00D87698" w:rsidRDefault="00572B9F" w:rsidP="00D33187">
      <w:pPr>
        <w:pStyle w:val="PRCquestion"/>
        <w:spacing w:after="0"/>
        <w:rPr>
          <w:color w:val="0070C0"/>
        </w:rPr>
      </w:pPr>
      <w:r w:rsidRPr="00D87698">
        <w:rPr>
          <w:color w:val="0070C0"/>
          <w:lang w:val="en-GB"/>
        </w:rPr>
        <w:t>(</w:t>
      </w:r>
      <w:r w:rsidR="008D14A3" w:rsidRPr="00D87698">
        <w:rPr>
          <w:color w:val="0070C0"/>
          <w:lang w:val="en-GB"/>
        </w:rPr>
        <w:t>1</w:t>
      </w:r>
      <w:r w:rsidR="004374B9" w:rsidRPr="00D87698">
        <w:rPr>
          <w:color w:val="0070C0"/>
          <w:lang w:val="en-GB"/>
        </w:rPr>
        <w:t>2</w:t>
      </w:r>
      <w:r w:rsidRPr="00D87698">
        <w:rPr>
          <w:color w:val="0070C0"/>
          <w:lang w:val="en-GB"/>
        </w:rPr>
        <w:t>)</w:t>
      </w:r>
      <w:r w:rsidR="00B6023D" w:rsidRPr="00D87698">
        <w:rPr>
          <w:color w:val="0070C0"/>
          <w:lang w:val="en-GB"/>
        </w:rPr>
        <w:t xml:space="preserve"> </w:t>
      </w:r>
      <w:r w:rsidR="00D33187" w:rsidRPr="00D87698">
        <w:rPr>
          <w:rStyle w:val="Strong"/>
          <w:b w:val="0"/>
          <w:bCs w:val="0"/>
          <w:color w:val="0070C0"/>
        </w:rPr>
        <w:t>Chemical series and hypothesis generation</w:t>
      </w:r>
    </w:p>
    <w:p w14:paraId="218A031D" w14:textId="77777777" w:rsidR="00D33187" w:rsidRPr="00D87698" w:rsidRDefault="00D33187" w:rsidP="00D33187">
      <w:pPr>
        <w:pStyle w:val="PRCquestion"/>
        <w:spacing w:after="0"/>
        <w:rPr>
          <w:color w:val="0070C0"/>
        </w:rPr>
      </w:pPr>
      <w:r w:rsidRPr="00D87698">
        <w:rPr>
          <w:color w:val="0070C0"/>
        </w:rPr>
        <w:t>Describe the chemical series or chemical space that forms the basis of the proposed work. Include, where available:</w:t>
      </w:r>
    </w:p>
    <w:p w14:paraId="46A629AE" w14:textId="0D89A60E" w:rsidR="00D33187" w:rsidRPr="00D87698" w:rsidRDefault="00D33187" w:rsidP="00D33187">
      <w:pPr>
        <w:pStyle w:val="PRCquestion"/>
        <w:numPr>
          <w:ilvl w:val="0"/>
          <w:numId w:val="55"/>
        </w:numPr>
        <w:spacing w:after="0"/>
        <w:rPr>
          <w:color w:val="0070C0"/>
        </w:rPr>
      </w:pPr>
      <w:r w:rsidRPr="00D87698">
        <w:rPr>
          <w:color w:val="0070C0"/>
        </w:rPr>
        <w:t>The origin of the series</w:t>
      </w:r>
      <w:r w:rsidR="00F845B0" w:rsidRPr="00D87698">
        <w:rPr>
          <w:color w:val="0070C0"/>
        </w:rPr>
        <w:t xml:space="preserve"> or probe</w:t>
      </w:r>
      <w:r w:rsidRPr="00D87698">
        <w:rPr>
          <w:color w:val="0070C0"/>
        </w:rPr>
        <w:t xml:space="preserve"> (e.g. known ligands, literature compounds, virtual hits, fragment hits)</w:t>
      </w:r>
    </w:p>
    <w:p w14:paraId="6F99D040" w14:textId="77777777" w:rsidR="00D33187" w:rsidRPr="00D87698" w:rsidRDefault="00D33187" w:rsidP="00D33187">
      <w:pPr>
        <w:pStyle w:val="PRCquestion"/>
        <w:numPr>
          <w:ilvl w:val="0"/>
          <w:numId w:val="55"/>
        </w:numPr>
        <w:spacing w:after="0"/>
        <w:rPr>
          <w:color w:val="0070C0"/>
        </w:rPr>
      </w:pPr>
      <w:r w:rsidRPr="00D87698">
        <w:rPr>
          <w:color w:val="0070C0"/>
        </w:rPr>
        <w:t>Existing structural or ligand-based information (e.g. target structures, homology models, known SAR)</w:t>
      </w:r>
    </w:p>
    <w:p w14:paraId="7AD7117F" w14:textId="7ECF0AFF" w:rsidR="00D33187" w:rsidRPr="00D87698" w:rsidRDefault="00D33187" w:rsidP="00D33187">
      <w:pPr>
        <w:pStyle w:val="PRCquestion"/>
        <w:numPr>
          <w:ilvl w:val="0"/>
          <w:numId w:val="55"/>
        </w:numPr>
        <w:spacing w:after="0"/>
        <w:rPr>
          <w:color w:val="0070C0"/>
        </w:rPr>
      </w:pPr>
      <w:r w:rsidRPr="00D87698">
        <w:rPr>
          <w:color w:val="0070C0"/>
        </w:rPr>
        <w:t xml:space="preserve">The scientific hypotheses guiding compound prioritization </w:t>
      </w:r>
      <w:r w:rsidR="00DF4257" w:rsidRPr="00D87698">
        <w:rPr>
          <w:color w:val="0070C0"/>
        </w:rPr>
        <w:t>or selection</w:t>
      </w:r>
    </w:p>
    <w:p w14:paraId="27C724B5" w14:textId="14C91B1F" w:rsidR="00D33187" w:rsidRPr="00D87698" w:rsidRDefault="00D33187" w:rsidP="00D33187">
      <w:pPr>
        <w:pStyle w:val="PRCquestion"/>
        <w:numPr>
          <w:ilvl w:val="0"/>
          <w:numId w:val="55"/>
        </w:numPr>
        <w:spacing w:after="0"/>
        <w:rPr>
          <w:color w:val="0070C0"/>
        </w:rPr>
      </w:pPr>
      <w:r w:rsidRPr="00D87698">
        <w:rPr>
          <w:color w:val="0070C0"/>
        </w:rPr>
        <w:t>Intended regions of the molecule for modification or optimization</w:t>
      </w:r>
      <w:r w:rsidR="00DF4257" w:rsidRPr="00D87698">
        <w:rPr>
          <w:color w:val="0070C0"/>
        </w:rPr>
        <w:t xml:space="preserve"> and description synthetic design</w:t>
      </w:r>
    </w:p>
    <w:p w14:paraId="47FEBAB9" w14:textId="6CF55C40" w:rsidR="005054CF" w:rsidRPr="00D87698" w:rsidRDefault="005054CF" w:rsidP="005054CF">
      <w:pPr>
        <w:pStyle w:val="PRCquestion"/>
        <w:numPr>
          <w:ilvl w:val="0"/>
          <w:numId w:val="55"/>
        </w:numPr>
        <w:spacing w:after="0"/>
        <w:rPr>
          <w:color w:val="0070C0"/>
        </w:rPr>
      </w:pPr>
      <w:r w:rsidRPr="00D87698">
        <w:rPr>
          <w:color w:val="0070C0"/>
        </w:rPr>
        <w:t>Describe existing or planned funding for these activities, as well as costs associated with CBCS support</w:t>
      </w:r>
    </w:p>
    <w:p w14:paraId="2A2F7BC9" w14:textId="258F185C" w:rsidR="00FE1D8F" w:rsidRPr="00D33187" w:rsidRDefault="00D21B5E" w:rsidP="00867864">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bCs/>
        </w:rPr>
      </w:pPr>
      <w:r>
        <w:t xml:space="preserve">Note: </w:t>
      </w:r>
      <w:r w:rsidR="00FE1D8F" w:rsidRPr="00D33187">
        <w:t>Pre-existing data may be used to generate rational hypotheses using</w:t>
      </w:r>
      <w:r w:rsidR="00FE1D8F">
        <w:rPr>
          <w:rStyle w:val="apple-converted-space"/>
          <w:color w:val="000000"/>
        </w:rPr>
        <w:t xml:space="preserve"> </w:t>
      </w:r>
      <w:r w:rsidR="00FE1D8F" w:rsidRPr="00D33187">
        <w:rPr>
          <w:rStyle w:val="Strong"/>
          <w:b w:val="0"/>
          <w:bCs w:val="0"/>
          <w:color w:val="000000"/>
        </w:rPr>
        <w:t>structure-based, ligand-based, or data-driven approaches</w:t>
      </w:r>
      <w:r w:rsidR="00FE1D8F" w:rsidRPr="00D33187">
        <w:rPr>
          <w:b/>
          <w:bCs/>
        </w:rPr>
        <w:t>.</w:t>
      </w:r>
    </w:p>
    <w:p w14:paraId="34D88399" w14:textId="77777777" w:rsidR="00605085" w:rsidRPr="005E52B7" w:rsidRDefault="00585D74" w:rsidP="00605085">
      <w:pPr>
        <w:spacing w:line="240" w:lineRule="auto"/>
        <w:rPr>
          <w:lang w:val="en-GB"/>
        </w:rPr>
      </w:pPr>
      <w:sdt>
        <w:sdtPr>
          <w:rPr>
            <w:lang w:val="en-GB"/>
          </w:rPr>
          <w:id w:val="2002081125"/>
          <w:showingPlcHdr/>
        </w:sdtPr>
        <w:sdtEndPr/>
        <w:sdtContent>
          <w:r w:rsidR="00605085" w:rsidRPr="005E52B7">
            <w:rPr>
              <w:rStyle w:val="PlaceholderText"/>
              <w:sz w:val="20"/>
              <w:lang w:val="en-GB"/>
            </w:rPr>
            <w:t>Click here to enter text.</w:t>
          </w:r>
        </w:sdtContent>
      </w:sdt>
    </w:p>
    <w:p w14:paraId="27505487" w14:textId="3C16DB86" w:rsidR="009F054D" w:rsidRPr="00D87698" w:rsidRDefault="009F054D" w:rsidP="005054CF">
      <w:pPr>
        <w:pStyle w:val="PRCquestion"/>
        <w:spacing w:after="0"/>
        <w:rPr>
          <w:color w:val="0070C0"/>
        </w:rPr>
      </w:pPr>
      <w:r w:rsidRPr="00D87698">
        <w:rPr>
          <w:color w:val="0070C0"/>
        </w:rPr>
        <w:t>(1</w:t>
      </w:r>
      <w:r w:rsidR="005054CF" w:rsidRPr="00D87698">
        <w:rPr>
          <w:color w:val="0070C0"/>
        </w:rPr>
        <w:t>3</w:t>
      </w:r>
      <w:r w:rsidRPr="00D87698">
        <w:rPr>
          <w:color w:val="0070C0"/>
        </w:rPr>
        <w:t>) Computational chemistry and virtual screening strategy</w:t>
      </w:r>
    </w:p>
    <w:p w14:paraId="4FC7828D" w14:textId="217C659D" w:rsidR="009F054D" w:rsidRPr="00D87698" w:rsidRDefault="009F054D" w:rsidP="005054CF">
      <w:pPr>
        <w:pStyle w:val="PRCquestion"/>
        <w:spacing w:after="0"/>
        <w:rPr>
          <w:color w:val="0070C0"/>
        </w:rPr>
      </w:pPr>
      <w:r w:rsidRPr="00D87698">
        <w:rPr>
          <w:color w:val="0070C0"/>
        </w:rPr>
        <w:t xml:space="preserve">Describe the </w:t>
      </w:r>
      <w:r w:rsidRPr="00D87698">
        <w:rPr>
          <w:b/>
          <w:bCs/>
          <w:color w:val="0070C0"/>
        </w:rPr>
        <w:t>computational strategy</w:t>
      </w:r>
      <w:r w:rsidRPr="00D87698">
        <w:rPr>
          <w:color w:val="0070C0"/>
        </w:rPr>
        <w:t xml:space="preserve"> that will be used to generate, prioritize, or refine chemical hypotheses. In particular, specify:</w:t>
      </w:r>
    </w:p>
    <w:p w14:paraId="33E84E50" w14:textId="2B5FA1AE" w:rsidR="009F054D" w:rsidRPr="00D87698" w:rsidRDefault="00626600" w:rsidP="005054CF">
      <w:pPr>
        <w:pStyle w:val="PRCquestion"/>
        <w:numPr>
          <w:ilvl w:val="0"/>
          <w:numId w:val="64"/>
        </w:numPr>
        <w:spacing w:after="0"/>
        <w:rPr>
          <w:color w:val="0070C0"/>
        </w:rPr>
      </w:pPr>
      <w:r w:rsidRPr="00D87698">
        <w:rPr>
          <w:color w:val="0070C0"/>
        </w:rPr>
        <w:t>Planned</w:t>
      </w:r>
      <w:r w:rsidR="009F054D" w:rsidRPr="00D87698">
        <w:rPr>
          <w:color w:val="0070C0"/>
        </w:rPr>
        <w:t xml:space="preserve"> methods (e.g., structure-based docking, ligand-based virtual screening)</w:t>
      </w:r>
      <w:r w:rsidR="00DD0BDF" w:rsidRPr="00D87698">
        <w:rPr>
          <w:color w:val="0070C0"/>
        </w:rPr>
        <w:t>.</w:t>
      </w:r>
    </w:p>
    <w:p w14:paraId="72112CE6" w14:textId="328E23CB" w:rsidR="009F054D" w:rsidRPr="00D87698" w:rsidRDefault="00626600" w:rsidP="005054CF">
      <w:pPr>
        <w:pStyle w:val="PRCquestion"/>
        <w:numPr>
          <w:ilvl w:val="0"/>
          <w:numId w:val="64"/>
        </w:numPr>
        <w:spacing w:after="0"/>
        <w:rPr>
          <w:color w:val="0070C0"/>
        </w:rPr>
      </w:pPr>
      <w:r w:rsidRPr="00D87698">
        <w:rPr>
          <w:color w:val="0070C0"/>
        </w:rPr>
        <w:t>Existing</w:t>
      </w:r>
      <w:r w:rsidR="009F054D" w:rsidRPr="00D87698">
        <w:rPr>
          <w:color w:val="0070C0"/>
        </w:rPr>
        <w:t xml:space="preserve"> </w:t>
      </w:r>
      <w:r w:rsidR="00A90A2A" w:rsidRPr="00D87698">
        <w:rPr>
          <w:color w:val="0070C0"/>
        </w:rPr>
        <w:t>target information</w:t>
      </w:r>
      <w:r w:rsidR="009F054D" w:rsidRPr="00D87698">
        <w:rPr>
          <w:color w:val="0070C0"/>
        </w:rPr>
        <w:t xml:space="preserve"> (e.g. target structures or homology models</w:t>
      </w:r>
      <w:r w:rsidR="007133CB" w:rsidRPr="00D87698">
        <w:rPr>
          <w:color w:val="0070C0"/>
        </w:rPr>
        <w:t>)</w:t>
      </w:r>
    </w:p>
    <w:p w14:paraId="0E8E391C" w14:textId="18933FF8" w:rsidR="007133CB" w:rsidRPr="00D87698" w:rsidRDefault="00A90A2A" w:rsidP="005054CF">
      <w:pPr>
        <w:pStyle w:val="PRCquestion"/>
        <w:numPr>
          <w:ilvl w:val="0"/>
          <w:numId w:val="64"/>
        </w:numPr>
        <w:spacing w:after="0"/>
        <w:rPr>
          <w:color w:val="0070C0"/>
        </w:rPr>
      </w:pPr>
      <w:r w:rsidRPr="00D87698">
        <w:rPr>
          <w:color w:val="0070C0"/>
        </w:rPr>
        <w:t xml:space="preserve">Existing ligands and </w:t>
      </w:r>
      <w:r w:rsidR="00D23EF5" w:rsidRPr="00D87698">
        <w:rPr>
          <w:color w:val="0070C0"/>
        </w:rPr>
        <w:t>planned screening library (</w:t>
      </w:r>
      <w:r w:rsidR="00775D10" w:rsidRPr="00D87698">
        <w:rPr>
          <w:color w:val="0070C0"/>
        </w:rPr>
        <w:t>e.g. known ligand, public repositories (ChEMB</w:t>
      </w:r>
      <w:r w:rsidR="003F30EB" w:rsidRPr="00D87698">
        <w:rPr>
          <w:color w:val="0070C0"/>
        </w:rPr>
        <w:t>L</w:t>
      </w:r>
      <w:r w:rsidR="00775D10" w:rsidRPr="00D87698">
        <w:rPr>
          <w:color w:val="0070C0"/>
        </w:rPr>
        <w:t xml:space="preserve">), </w:t>
      </w:r>
      <w:r w:rsidR="00B03A39" w:rsidRPr="00D87698">
        <w:rPr>
          <w:color w:val="0070C0"/>
        </w:rPr>
        <w:t xml:space="preserve">commercial </w:t>
      </w:r>
      <w:r w:rsidR="003F30EB" w:rsidRPr="00D87698">
        <w:rPr>
          <w:color w:val="0070C0"/>
        </w:rPr>
        <w:t>or</w:t>
      </w:r>
      <w:r w:rsidR="00B03A39" w:rsidRPr="00D87698">
        <w:rPr>
          <w:color w:val="0070C0"/>
        </w:rPr>
        <w:t xml:space="preserve"> make on demand libraries).</w:t>
      </w:r>
    </w:p>
    <w:p w14:paraId="329173BC" w14:textId="77777777" w:rsidR="00D23EF5" w:rsidRPr="00D87698" w:rsidRDefault="00E97CF9" w:rsidP="005054CF">
      <w:pPr>
        <w:pStyle w:val="PRCquestion"/>
        <w:numPr>
          <w:ilvl w:val="0"/>
          <w:numId w:val="64"/>
        </w:numPr>
        <w:spacing w:after="0"/>
        <w:rPr>
          <w:color w:val="0070C0"/>
        </w:rPr>
      </w:pPr>
      <w:r w:rsidRPr="00D87698">
        <w:rPr>
          <w:color w:val="0070C0"/>
        </w:rPr>
        <w:t xml:space="preserve">Plans for </w:t>
      </w:r>
      <w:r w:rsidR="006635FF" w:rsidRPr="00D87698">
        <w:rPr>
          <w:color w:val="0070C0"/>
        </w:rPr>
        <w:t>validation including synthesis of predicted compounds and biological evaluation</w:t>
      </w:r>
    </w:p>
    <w:p w14:paraId="49CADE2F" w14:textId="7E69FD59" w:rsidR="00D23EF5" w:rsidRPr="00D87698" w:rsidRDefault="00D23EF5" w:rsidP="005054CF">
      <w:pPr>
        <w:pStyle w:val="PRCquestion"/>
        <w:numPr>
          <w:ilvl w:val="0"/>
          <w:numId w:val="64"/>
        </w:numPr>
        <w:spacing w:after="0"/>
        <w:rPr>
          <w:color w:val="0070C0"/>
        </w:rPr>
      </w:pPr>
      <w:r w:rsidRPr="00D87698">
        <w:rPr>
          <w:color w:val="0070C0"/>
        </w:rPr>
        <w:t xml:space="preserve">Describe existing or planned funding for these activities, as well as costs </w:t>
      </w:r>
      <w:r w:rsidR="00A9123F" w:rsidRPr="00D87698">
        <w:rPr>
          <w:color w:val="0070C0"/>
        </w:rPr>
        <w:t>associated</w:t>
      </w:r>
      <w:r w:rsidRPr="00D87698">
        <w:rPr>
          <w:color w:val="0070C0"/>
        </w:rPr>
        <w:t xml:space="preserve"> with CBCS support</w:t>
      </w:r>
    </w:p>
    <w:p w14:paraId="5A101CC2" w14:textId="29230545" w:rsidR="00867864" w:rsidRPr="00D33187" w:rsidRDefault="00867864" w:rsidP="00867864">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rPr>
          <w:b/>
          <w:bCs/>
        </w:rPr>
      </w:pPr>
      <w:r>
        <w:t>Note</w:t>
      </w:r>
      <w:r>
        <w:rPr>
          <w:b/>
          <w:bCs/>
        </w:rPr>
        <w:t xml:space="preserve">: </w:t>
      </w:r>
      <w:r w:rsidRPr="005054CF">
        <w:t>If computational support is requested from CBCS, clearly state which tasks should be performed by CBCS (e.g. library preparation, docking campaigns, similarity searches, QSAR model development) and which will be handled by the PI’s group</w:t>
      </w:r>
    </w:p>
    <w:p w14:paraId="6C377A00" w14:textId="1F3E0744" w:rsidR="009F054D" w:rsidRDefault="00585D74" w:rsidP="00D33187">
      <w:pPr>
        <w:pStyle w:val="PRCquestion"/>
        <w:spacing w:after="0"/>
        <w:rPr>
          <w:lang w:val="en-GB"/>
        </w:rPr>
      </w:pPr>
      <w:sdt>
        <w:sdtPr>
          <w:rPr>
            <w:lang w:val="en-GB"/>
          </w:rPr>
          <w:id w:val="162586373"/>
          <w:showingPlcHdr/>
        </w:sdtPr>
        <w:sdtEndPr/>
        <w:sdtContent>
          <w:r w:rsidR="005C0101" w:rsidRPr="005E52B7">
            <w:rPr>
              <w:rStyle w:val="PlaceholderText"/>
              <w:lang w:val="en-GB"/>
            </w:rPr>
            <w:t>Click here to enter text.</w:t>
          </w:r>
        </w:sdtContent>
      </w:sdt>
    </w:p>
    <w:p w14:paraId="64490750" w14:textId="77777777" w:rsidR="005C0101" w:rsidRPr="009F054D" w:rsidRDefault="005C0101" w:rsidP="00D33187">
      <w:pPr>
        <w:pStyle w:val="PRCquestion"/>
        <w:spacing w:after="0"/>
      </w:pPr>
    </w:p>
    <w:p w14:paraId="4DC61E65" w14:textId="63574A7A" w:rsidR="00D33187" w:rsidRPr="00D87698" w:rsidRDefault="00572B9F" w:rsidP="00D33187">
      <w:pPr>
        <w:pStyle w:val="PRCquestion"/>
        <w:spacing w:after="0"/>
        <w:rPr>
          <w:color w:val="0070C0"/>
        </w:rPr>
      </w:pPr>
      <w:r w:rsidRPr="00D87698">
        <w:rPr>
          <w:color w:val="0070C0"/>
          <w:lang w:val="en-GB"/>
        </w:rPr>
        <w:t>(</w:t>
      </w:r>
      <w:r w:rsidR="008D14A3" w:rsidRPr="00D87698">
        <w:rPr>
          <w:color w:val="0070C0"/>
          <w:lang w:val="en-GB"/>
        </w:rPr>
        <w:t>1</w:t>
      </w:r>
      <w:r w:rsidR="005C0101" w:rsidRPr="00D87698">
        <w:rPr>
          <w:color w:val="0070C0"/>
          <w:lang w:val="en-GB"/>
        </w:rPr>
        <w:t>4</w:t>
      </w:r>
      <w:r w:rsidRPr="00D87698">
        <w:rPr>
          <w:color w:val="0070C0"/>
          <w:lang w:val="en-GB"/>
        </w:rPr>
        <w:t>)</w:t>
      </w:r>
      <w:r w:rsidR="00B6023D" w:rsidRPr="00D87698">
        <w:rPr>
          <w:color w:val="0070C0"/>
          <w:lang w:val="en-GB"/>
        </w:rPr>
        <w:t xml:space="preserve"> </w:t>
      </w:r>
      <w:r w:rsidR="00D33187" w:rsidRPr="00D87698">
        <w:rPr>
          <w:rStyle w:val="Strong"/>
          <w:b w:val="0"/>
          <w:bCs w:val="0"/>
          <w:color w:val="0070C0"/>
        </w:rPr>
        <w:t>SAR-driving assay or alternative validation method</w:t>
      </w:r>
      <w:r w:rsidR="009F054D" w:rsidRPr="00D87698">
        <w:rPr>
          <w:rStyle w:val="Strong"/>
          <w:b w:val="0"/>
          <w:bCs w:val="0"/>
          <w:color w:val="0070C0"/>
        </w:rPr>
        <w:t xml:space="preserve"> (if not described in previous section)</w:t>
      </w:r>
    </w:p>
    <w:p w14:paraId="4488EDEB" w14:textId="77777777" w:rsidR="00D33187" w:rsidRPr="00D87698" w:rsidRDefault="00D33187" w:rsidP="00D33187">
      <w:pPr>
        <w:pStyle w:val="PRCquestion"/>
        <w:spacing w:after="0"/>
        <w:rPr>
          <w:color w:val="0070C0"/>
        </w:rPr>
      </w:pPr>
      <w:r w:rsidRPr="00D87698">
        <w:rPr>
          <w:color w:val="0070C0"/>
        </w:rPr>
        <w:t>Provide a technical description of the primary assay or method used to guide SAR or validate computational predictions. Clearly describe:</w:t>
      </w:r>
    </w:p>
    <w:p w14:paraId="541C396B" w14:textId="77777777" w:rsidR="00D33187" w:rsidRPr="00D87698" w:rsidRDefault="00D33187" w:rsidP="00D33187">
      <w:pPr>
        <w:pStyle w:val="PRCquestion"/>
        <w:numPr>
          <w:ilvl w:val="0"/>
          <w:numId w:val="57"/>
        </w:numPr>
        <w:spacing w:after="0"/>
        <w:rPr>
          <w:color w:val="0070C0"/>
        </w:rPr>
      </w:pPr>
      <w:r w:rsidRPr="00D87698">
        <w:rPr>
          <w:color w:val="0070C0"/>
        </w:rPr>
        <w:t>The role of the assay or method in the project (e.g. SAR optimization, hit validation, mechanism assessment)</w:t>
      </w:r>
    </w:p>
    <w:p w14:paraId="59D3B109" w14:textId="77777777" w:rsidR="00D33187" w:rsidRPr="00D87698" w:rsidRDefault="00D33187" w:rsidP="00D33187">
      <w:pPr>
        <w:pStyle w:val="PRCquestion"/>
        <w:numPr>
          <w:ilvl w:val="0"/>
          <w:numId w:val="57"/>
        </w:numPr>
        <w:spacing w:after="0"/>
        <w:rPr>
          <w:color w:val="0070C0"/>
        </w:rPr>
      </w:pPr>
      <w:r w:rsidRPr="00D87698">
        <w:rPr>
          <w:color w:val="0070C0"/>
        </w:rPr>
        <w:t>Assay or method format (biochemical, biophysical, cellular, imaging-based, or alternative)</w:t>
      </w:r>
    </w:p>
    <w:p w14:paraId="293B8714" w14:textId="77777777" w:rsidR="00D33187" w:rsidRPr="00D87698" w:rsidRDefault="00D33187" w:rsidP="00D33187">
      <w:pPr>
        <w:pStyle w:val="PRCquestion"/>
        <w:numPr>
          <w:ilvl w:val="0"/>
          <w:numId w:val="57"/>
        </w:numPr>
        <w:spacing w:after="0"/>
        <w:rPr>
          <w:color w:val="0070C0"/>
        </w:rPr>
      </w:pPr>
      <w:r w:rsidRPr="00D87698">
        <w:rPr>
          <w:color w:val="0070C0"/>
        </w:rPr>
        <w:t>Key experimental steps</w:t>
      </w:r>
    </w:p>
    <w:p w14:paraId="6BB9D7D0" w14:textId="77777777" w:rsidR="00D33187" w:rsidRPr="00D87698" w:rsidRDefault="00D33187" w:rsidP="00D33187">
      <w:pPr>
        <w:pStyle w:val="PRCquestion"/>
        <w:numPr>
          <w:ilvl w:val="0"/>
          <w:numId w:val="57"/>
        </w:numPr>
        <w:spacing w:after="0"/>
        <w:rPr>
          <w:color w:val="0070C0"/>
        </w:rPr>
      </w:pPr>
      <w:r w:rsidRPr="00D87698">
        <w:rPr>
          <w:color w:val="0070C0"/>
        </w:rPr>
        <w:t>Available controls or reference compounds and their biological relevance</w:t>
      </w:r>
    </w:p>
    <w:p w14:paraId="6FCEFB91" w14:textId="77777777" w:rsidR="000945FE" w:rsidRPr="007A3D74" w:rsidRDefault="000945FE" w:rsidP="005C0101">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w:t>
      </w:r>
      <w:r>
        <w:t xml:space="preserve"> The assay should be appropriate to distinguish compounds with different potencies or activities at a level consistent with the project goals.</w:t>
      </w:r>
    </w:p>
    <w:p w14:paraId="26C4592B" w14:textId="77777777" w:rsidR="00605085" w:rsidRPr="005E52B7" w:rsidRDefault="00585D74" w:rsidP="00605085">
      <w:pPr>
        <w:spacing w:line="240" w:lineRule="auto"/>
        <w:rPr>
          <w:lang w:val="en-GB"/>
        </w:rPr>
      </w:pPr>
      <w:sdt>
        <w:sdtPr>
          <w:rPr>
            <w:lang w:val="en-GB"/>
          </w:rPr>
          <w:id w:val="-1401353545"/>
          <w:showingPlcHdr/>
        </w:sdtPr>
        <w:sdtEndPr/>
        <w:sdtContent>
          <w:r w:rsidR="00605085" w:rsidRPr="005E52B7">
            <w:rPr>
              <w:rStyle w:val="PlaceholderText"/>
              <w:sz w:val="20"/>
              <w:lang w:val="en-GB"/>
            </w:rPr>
            <w:t>Click here to enter text.</w:t>
          </w:r>
        </w:sdtContent>
      </w:sdt>
    </w:p>
    <w:p w14:paraId="392BB50F" w14:textId="77777777" w:rsidR="00617B92" w:rsidRDefault="00617B92" w:rsidP="004374B9">
      <w:pPr>
        <w:pStyle w:val="PRCquestion"/>
        <w:spacing w:after="0"/>
        <w:rPr>
          <w:color w:val="0070C0"/>
          <w:lang w:val="en-GB"/>
        </w:rPr>
      </w:pPr>
    </w:p>
    <w:p w14:paraId="799C78B5" w14:textId="77777777" w:rsidR="00617B92" w:rsidRDefault="00617B92" w:rsidP="004374B9">
      <w:pPr>
        <w:pStyle w:val="PRCquestion"/>
        <w:spacing w:after="0"/>
        <w:rPr>
          <w:color w:val="0070C0"/>
          <w:lang w:val="en-GB"/>
        </w:rPr>
      </w:pPr>
    </w:p>
    <w:p w14:paraId="76693D8F" w14:textId="77777777" w:rsidR="00617B92" w:rsidRDefault="00617B92" w:rsidP="004374B9">
      <w:pPr>
        <w:pStyle w:val="PRCquestion"/>
        <w:spacing w:after="0"/>
        <w:rPr>
          <w:color w:val="0070C0"/>
          <w:lang w:val="en-GB"/>
        </w:rPr>
      </w:pPr>
    </w:p>
    <w:p w14:paraId="0B67D967" w14:textId="77777777" w:rsidR="00617B92" w:rsidRDefault="00617B92" w:rsidP="004374B9">
      <w:pPr>
        <w:pStyle w:val="PRCquestion"/>
        <w:spacing w:after="0"/>
        <w:rPr>
          <w:color w:val="0070C0"/>
          <w:lang w:val="en-GB"/>
        </w:rPr>
      </w:pPr>
    </w:p>
    <w:p w14:paraId="67A8E14E" w14:textId="77777777" w:rsidR="00617B92" w:rsidRDefault="00617B92" w:rsidP="004374B9">
      <w:pPr>
        <w:pStyle w:val="PRCquestion"/>
        <w:spacing w:after="0"/>
        <w:rPr>
          <w:color w:val="0070C0"/>
          <w:lang w:val="en-GB"/>
        </w:rPr>
      </w:pPr>
    </w:p>
    <w:p w14:paraId="23ACAB39" w14:textId="77777777" w:rsidR="00617B92" w:rsidRDefault="00617B92" w:rsidP="004374B9">
      <w:pPr>
        <w:pStyle w:val="PRCquestion"/>
        <w:spacing w:after="0"/>
        <w:rPr>
          <w:color w:val="0070C0"/>
          <w:lang w:val="en-GB"/>
        </w:rPr>
      </w:pPr>
    </w:p>
    <w:p w14:paraId="5803305B" w14:textId="61981D66" w:rsidR="004374B9" w:rsidRPr="00D87698" w:rsidRDefault="00572B9F" w:rsidP="004374B9">
      <w:pPr>
        <w:pStyle w:val="PRCquestion"/>
        <w:spacing w:after="0"/>
        <w:rPr>
          <w:color w:val="0070C0"/>
        </w:rPr>
      </w:pPr>
      <w:r w:rsidRPr="00D87698">
        <w:rPr>
          <w:color w:val="0070C0"/>
          <w:lang w:val="en-GB"/>
        </w:rPr>
        <w:lastRenderedPageBreak/>
        <w:t>(</w:t>
      </w:r>
      <w:r w:rsidR="008D14A3" w:rsidRPr="00D87698">
        <w:rPr>
          <w:color w:val="0070C0"/>
          <w:lang w:val="en-GB"/>
        </w:rPr>
        <w:t>1</w:t>
      </w:r>
      <w:r w:rsidR="005C0101" w:rsidRPr="00D87698">
        <w:rPr>
          <w:color w:val="0070C0"/>
          <w:lang w:val="en-GB"/>
        </w:rPr>
        <w:t>5</w:t>
      </w:r>
      <w:r w:rsidRPr="00D87698">
        <w:rPr>
          <w:color w:val="0070C0"/>
          <w:lang w:val="en-GB"/>
        </w:rPr>
        <w:t>)</w:t>
      </w:r>
      <w:r w:rsidR="00B6023D" w:rsidRPr="00D87698">
        <w:rPr>
          <w:color w:val="0070C0"/>
          <w:lang w:val="en-GB"/>
        </w:rPr>
        <w:t xml:space="preserve"> </w:t>
      </w:r>
      <w:r w:rsidR="004374B9" w:rsidRPr="00D87698">
        <w:rPr>
          <w:rStyle w:val="Strong"/>
          <w:b w:val="0"/>
          <w:bCs w:val="0"/>
          <w:color w:val="0070C0"/>
        </w:rPr>
        <w:t>Current experimental evidence and assay readiness</w:t>
      </w:r>
      <w:r w:rsidR="005C0101" w:rsidRPr="00D87698">
        <w:rPr>
          <w:rStyle w:val="Strong"/>
          <w:b w:val="0"/>
          <w:bCs w:val="0"/>
          <w:color w:val="0070C0"/>
        </w:rPr>
        <w:t xml:space="preserve"> (if not described above)</w:t>
      </w:r>
    </w:p>
    <w:p w14:paraId="0D62FA50" w14:textId="77777777" w:rsidR="004374B9" w:rsidRPr="00D87698" w:rsidRDefault="004374B9" w:rsidP="004374B9">
      <w:pPr>
        <w:pStyle w:val="PRCquestion"/>
        <w:spacing w:after="0"/>
        <w:rPr>
          <w:color w:val="0070C0"/>
        </w:rPr>
      </w:pPr>
      <w:r w:rsidRPr="00D87698">
        <w:rPr>
          <w:color w:val="0070C0"/>
        </w:rPr>
        <w:t>Present available experimental data supporting the use of the SAR-driving assay or validation method. This may include:</w:t>
      </w:r>
    </w:p>
    <w:p w14:paraId="29298E14" w14:textId="77777777" w:rsidR="004374B9" w:rsidRPr="00D87698" w:rsidRDefault="004374B9" w:rsidP="004374B9">
      <w:pPr>
        <w:pStyle w:val="PRCquestion"/>
        <w:numPr>
          <w:ilvl w:val="0"/>
          <w:numId w:val="59"/>
        </w:numPr>
        <w:spacing w:after="0"/>
        <w:rPr>
          <w:color w:val="0070C0"/>
        </w:rPr>
      </w:pPr>
      <w:r w:rsidRPr="00D87698">
        <w:rPr>
          <w:color w:val="0070C0"/>
        </w:rPr>
        <w:t>Dose–response data for one or more reference compounds</w:t>
      </w:r>
    </w:p>
    <w:p w14:paraId="3A3C65E4" w14:textId="77777777" w:rsidR="004374B9" w:rsidRPr="00D87698" w:rsidRDefault="004374B9" w:rsidP="004374B9">
      <w:pPr>
        <w:pStyle w:val="PRCquestion"/>
        <w:numPr>
          <w:ilvl w:val="0"/>
          <w:numId w:val="59"/>
        </w:numPr>
        <w:spacing w:after="0"/>
        <w:rPr>
          <w:color w:val="0070C0"/>
        </w:rPr>
      </w:pPr>
      <w:r w:rsidRPr="00D87698">
        <w:rPr>
          <w:color w:val="0070C0"/>
        </w:rPr>
        <w:t>Evidence of reproducibility or dynamic range</w:t>
      </w:r>
    </w:p>
    <w:p w14:paraId="3A1DA063" w14:textId="77777777" w:rsidR="004374B9" w:rsidRPr="00D87698" w:rsidRDefault="004374B9" w:rsidP="004374B9">
      <w:pPr>
        <w:pStyle w:val="PRCquestion"/>
        <w:numPr>
          <w:ilvl w:val="0"/>
          <w:numId w:val="59"/>
        </w:numPr>
        <w:spacing w:after="0"/>
        <w:rPr>
          <w:color w:val="0070C0"/>
        </w:rPr>
      </w:pPr>
      <w:r w:rsidRPr="00D87698">
        <w:rPr>
          <w:color w:val="0070C0"/>
        </w:rPr>
        <w:t>Comparison of compounds with different potencies, where available</w:t>
      </w:r>
    </w:p>
    <w:p w14:paraId="4ADE16DD" w14:textId="3E273AEF" w:rsidR="00D91981" w:rsidRDefault="00D91981" w:rsidP="000C6F9B">
      <w:pPr>
        <w:pStyle w:val="PRCquestion"/>
        <w:spacing w:after="0"/>
        <w:ind w:left="720"/>
      </w:pPr>
    </w:p>
    <w:p w14:paraId="36FC7B73" w14:textId="3273A183" w:rsidR="00DA70D4" w:rsidRPr="007A3D74" w:rsidRDefault="00DA70D4" w:rsidP="00DF5239">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w:t>
      </w:r>
      <w:r>
        <w:t xml:space="preserve"> </w:t>
      </w:r>
      <w:r w:rsidR="004E6F6E" w:rsidRPr="005C0101">
        <w:t>Where</w:t>
      </w:r>
      <w:r w:rsidR="004E6F6E">
        <w:t xml:space="preserve"> full SAR data are not yet available (e.g. early-stage or virtual screening–led projects), clearly describe what data are currently missing and how assay readiness will be established during the project if not described above</w:t>
      </w:r>
    </w:p>
    <w:p w14:paraId="223A7238" w14:textId="77777777" w:rsidR="00DA70D4" w:rsidRDefault="00DA70D4" w:rsidP="000C6F9B">
      <w:pPr>
        <w:pStyle w:val="PRCquestion"/>
        <w:spacing w:after="0"/>
        <w:ind w:left="720"/>
      </w:pPr>
    </w:p>
    <w:p w14:paraId="0420C520" w14:textId="36FB6455" w:rsidR="002938AE" w:rsidRPr="005E52B7" w:rsidRDefault="00585D74" w:rsidP="002938AE">
      <w:pPr>
        <w:pStyle w:val="PRCquestion"/>
        <w:rPr>
          <w:lang w:val="en-GB"/>
        </w:rPr>
      </w:pPr>
      <w:sdt>
        <w:sdtPr>
          <w:rPr>
            <w:lang w:val="en-GB"/>
          </w:rPr>
          <w:id w:val="-1346008608"/>
          <w:showingPlcHdr/>
        </w:sdtPr>
        <w:sdtEndPr/>
        <w:sdtContent>
          <w:r w:rsidR="002938AE" w:rsidRPr="005E52B7">
            <w:rPr>
              <w:rStyle w:val="PlaceholderText"/>
              <w:lang w:val="en-GB"/>
            </w:rPr>
            <w:t>Click here to enter text.</w:t>
          </w:r>
        </w:sdtContent>
      </w:sdt>
    </w:p>
    <w:p w14:paraId="3029E716" w14:textId="7759F3C2" w:rsidR="004374B9" w:rsidRPr="00D87698" w:rsidRDefault="00572B9F" w:rsidP="004374B9">
      <w:pPr>
        <w:pStyle w:val="PRCquestion"/>
        <w:spacing w:after="0"/>
        <w:rPr>
          <w:color w:val="0070C0"/>
        </w:rPr>
      </w:pPr>
      <w:r w:rsidRPr="00D87698">
        <w:rPr>
          <w:color w:val="0070C0"/>
          <w:lang w:val="en-GB"/>
        </w:rPr>
        <w:t>(</w:t>
      </w:r>
      <w:r w:rsidR="002938AE" w:rsidRPr="00D87698">
        <w:rPr>
          <w:color w:val="0070C0"/>
          <w:lang w:val="en-GB"/>
        </w:rPr>
        <w:t>1</w:t>
      </w:r>
      <w:r w:rsidR="1B321CFE" w:rsidRPr="00D87698">
        <w:rPr>
          <w:color w:val="0070C0"/>
          <w:lang w:val="en-GB"/>
        </w:rPr>
        <w:t>6</w:t>
      </w:r>
      <w:r w:rsidRPr="00D87698">
        <w:rPr>
          <w:color w:val="0070C0"/>
          <w:lang w:val="en-GB"/>
        </w:rPr>
        <w:t>)</w:t>
      </w:r>
      <w:r w:rsidR="00B6023D" w:rsidRPr="00D87698">
        <w:rPr>
          <w:color w:val="0070C0"/>
          <w:lang w:val="en-GB"/>
        </w:rPr>
        <w:t xml:space="preserve"> </w:t>
      </w:r>
      <w:r w:rsidR="004374B9" w:rsidRPr="00D87698">
        <w:rPr>
          <w:rStyle w:val="Strong"/>
          <w:b w:val="0"/>
          <w:bCs w:val="0"/>
          <w:color w:val="0070C0"/>
        </w:rPr>
        <w:t>Secondary assays and downstream validation</w:t>
      </w:r>
    </w:p>
    <w:p w14:paraId="5292F1F6" w14:textId="77777777" w:rsidR="004374B9" w:rsidRPr="00D87698" w:rsidRDefault="004374B9" w:rsidP="004374B9">
      <w:pPr>
        <w:pStyle w:val="PRCquestion"/>
        <w:spacing w:after="0"/>
        <w:rPr>
          <w:color w:val="0070C0"/>
        </w:rPr>
      </w:pPr>
      <w:r w:rsidRPr="00D87698">
        <w:rPr>
          <w:color w:val="0070C0"/>
        </w:rPr>
        <w:t>Describe the secondary assays or validation systems required to support the project goals. These may include, where relevant:</w:t>
      </w:r>
    </w:p>
    <w:p w14:paraId="6A594255" w14:textId="77777777" w:rsidR="004374B9" w:rsidRPr="00D87698" w:rsidRDefault="004374B9" w:rsidP="004374B9">
      <w:pPr>
        <w:pStyle w:val="PRCquestion"/>
        <w:numPr>
          <w:ilvl w:val="0"/>
          <w:numId w:val="61"/>
        </w:numPr>
        <w:spacing w:after="0"/>
        <w:rPr>
          <w:color w:val="0070C0"/>
        </w:rPr>
      </w:pPr>
      <w:r w:rsidRPr="00D87698">
        <w:rPr>
          <w:color w:val="0070C0"/>
        </w:rPr>
        <w:t>Selectivity or counterscreens</w:t>
      </w:r>
    </w:p>
    <w:p w14:paraId="7D529A28" w14:textId="77777777" w:rsidR="004374B9" w:rsidRPr="00D87698" w:rsidRDefault="004374B9" w:rsidP="004374B9">
      <w:pPr>
        <w:pStyle w:val="PRCquestion"/>
        <w:numPr>
          <w:ilvl w:val="0"/>
          <w:numId w:val="61"/>
        </w:numPr>
        <w:spacing w:after="0"/>
        <w:rPr>
          <w:color w:val="0070C0"/>
        </w:rPr>
      </w:pPr>
      <w:r w:rsidRPr="00D87698">
        <w:rPr>
          <w:color w:val="0070C0"/>
        </w:rPr>
        <w:t>Orthogonal biochemical or biophysical assays</w:t>
      </w:r>
    </w:p>
    <w:p w14:paraId="64F0E438" w14:textId="77777777" w:rsidR="004374B9" w:rsidRPr="00D87698" w:rsidRDefault="004374B9" w:rsidP="004374B9">
      <w:pPr>
        <w:pStyle w:val="PRCquestion"/>
        <w:numPr>
          <w:ilvl w:val="0"/>
          <w:numId w:val="61"/>
        </w:numPr>
        <w:spacing w:after="0"/>
        <w:rPr>
          <w:color w:val="0070C0"/>
        </w:rPr>
      </w:pPr>
      <w:r w:rsidRPr="00D87698">
        <w:rPr>
          <w:color w:val="0070C0"/>
        </w:rPr>
        <w:t>Cellular assays</w:t>
      </w:r>
    </w:p>
    <w:p w14:paraId="511148BE" w14:textId="0F8D35BD" w:rsidR="004374B9" w:rsidRPr="00D87698" w:rsidRDefault="004374B9" w:rsidP="004374B9">
      <w:pPr>
        <w:pStyle w:val="PRCquestion"/>
        <w:numPr>
          <w:ilvl w:val="0"/>
          <w:numId w:val="61"/>
        </w:numPr>
        <w:spacing w:after="0"/>
        <w:rPr>
          <w:color w:val="0070C0"/>
        </w:rPr>
      </w:pPr>
      <w:r w:rsidRPr="00D87698">
        <w:rPr>
          <w:color w:val="0070C0"/>
        </w:rPr>
        <w:t>In vivo models (if applicable)</w:t>
      </w:r>
    </w:p>
    <w:p w14:paraId="64FB6FE2" w14:textId="7DD040E9" w:rsidR="00DF5239" w:rsidRPr="007A3D74" w:rsidRDefault="00DF5239" w:rsidP="00DF5239">
      <w:pPr>
        <w:pStyle w:val="PRCquestion"/>
        <w:pBdr>
          <w:top w:val="single" w:sz="4" w:space="1" w:color="auto"/>
          <w:left w:val="single" w:sz="4" w:space="4" w:color="auto"/>
          <w:bottom w:val="single" w:sz="4" w:space="1" w:color="auto"/>
          <w:right w:val="single" w:sz="4" w:space="4" w:color="auto"/>
        </w:pBdr>
        <w:shd w:val="clear" w:color="auto" w:fill="F2F2F2" w:themeFill="background1" w:themeFillShade="F2"/>
        <w:spacing w:after="0"/>
      </w:pPr>
      <w:r w:rsidRPr="005C0101">
        <w:t>Note:</w:t>
      </w:r>
      <w:r>
        <w:t xml:space="preserve"> If assays are not available in the applicant’s laboratory, describe plans for accessing them through CBCS, other infrastructures, or collaborations.</w:t>
      </w:r>
    </w:p>
    <w:p w14:paraId="7A4234DC" w14:textId="77777777" w:rsidR="00605085" w:rsidRPr="005E52B7" w:rsidRDefault="00585D74" w:rsidP="00605085">
      <w:pPr>
        <w:spacing w:line="240" w:lineRule="auto"/>
        <w:rPr>
          <w:lang w:val="en-GB"/>
        </w:rPr>
      </w:pPr>
      <w:sdt>
        <w:sdtPr>
          <w:rPr>
            <w:lang w:val="en-GB"/>
          </w:rPr>
          <w:id w:val="-1886628336"/>
          <w:showingPlcHdr/>
        </w:sdtPr>
        <w:sdtEndPr/>
        <w:sdtContent>
          <w:r w:rsidR="00605085" w:rsidRPr="005E52B7">
            <w:rPr>
              <w:rStyle w:val="PlaceholderText"/>
              <w:sz w:val="20"/>
              <w:lang w:val="en-GB"/>
            </w:rPr>
            <w:t>Click here to enter text.</w:t>
          </w:r>
        </w:sdtContent>
      </w:sdt>
    </w:p>
    <w:p w14:paraId="124AA906" w14:textId="60F630B4" w:rsidR="004374B9" w:rsidRPr="00D87698" w:rsidRDefault="00572B9F" w:rsidP="004374B9">
      <w:pPr>
        <w:pStyle w:val="PRCquestion"/>
        <w:spacing w:after="0"/>
        <w:rPr>
          <w:color w:val="0070C0"/>
        </w:rPr>
      </w:pPr>
      <w:r w:rsidRPr="00D87698">
        <w:rPr>
          <w:color w:val="0070C0"/>
        </w:rPr>
        <w:t>(</w:t>
      </w:r>
      <w:r w:rsidR="002938AE" w:rsidRPr="00D87698">
        <w:rPr>
          <w:color w:val="0070C0"/>
        </w:rPr>
        <w:t>1</w:t>
      </w:r>
      <w:r w:rsidR="46299BAE" w:rsidRPr="00D87698">
        <w:rPr>
          <w:color w:val="0070C0"/>
        </w:rPr>
        <w:t>7</w:t>
      </w:r>
      <w:r w:rsidRPr="00D87698">
        <w:rPr>
          <w:color w:val="0070C0"/>
        </w:rPr>
        <w:t>)</w:t>
      </w:r>
      <w:r w:rsidR="00B6023D" w:rsidRPr="00D87698">
        <w:rPr>
          <w:color w:val="0070C0"/>
        </w:rPr>
        <w:t xml:space="preserve"> </w:t>
      </w:r>
      <w:r w:rsidR="004374B9" w:rsidRPr="00D87698">
        <w:rPr>
          <w:color w:val="0070C0"/>
        </w:rPr>
        <w:t>Pharmaceutical property profiling (if applicable)</w:t>
      </w:r>
    </w:p>
    <w:p w14:paraId="08492EB8" w14:textId="2160FD74" w:rsidR="00696EC9" w:rsidRPr="00D87698" w:rsidRDefault="008F203D" w:rsidP="004374B9">
      <w:pPr>
        <w:pStyle w:val="PRCquestion"/>
        <w:spacing w:after="0"/>
        <w:rPr>
          <w:color w:val="0070C0"/>
        </w:rPr>
      </w:pPr>
      <w:r w:rsidRPr="00D87698">
        <w:rPr>
          <w:color w:val="0070C0"/>
        </w:rPr>
        <w:t>Describe any available plans</w:t>
      </w:r>
      <w:r w:rsidR="00696EC9" w:rsidRPr="00D87698">
        <w:rPr>
          <w:color w:val="0070C0"/>
        </w:rPr>
        <w:t xml:space="preserve"> </w:t>
      </w:r>
      <w:r w:rsidRPr="00D87698">
        <w:rPr>
          <w:color w:val="0070C0"/>
        </w:rPr>
        <w:t xml:space="preserve">(if applicable) </w:t>
      </w:r>
      <w:r w:rsidR="00696EC9" w:rsidRPr="00D87698">
        <w:rPr>
          <w:color w:val="0070C0"/>
        </w:rPr>
        <w:t>for pharmaceutical property profiling</w:t>
      </w:r>
      <w:r w:rsidR="002938AE" w:rsidRPr="00D87698">
        <w:rPr>
          <w:color w:val="0070C0"/>
        </w:rPr>
        <w:t xml:space="preserve"> (ADME properties</w:t>
      </w:r>
      <w:r w:rsidR="000541CE" w:rsidRPr="00D87698">
        <w:rPr>
          <w:color w:val="0070C0"/>
        </w:rPr>
        <w:t>/heart tox.</w:t>
      </w:r>
      <w:r w:rsidR="002938AE" w:rsidRPr="00D87698">
        <w:rPr>
          <w:color w:val="0070C0"/>
        </w:rPr>
        <w:t>)</w:t>
      </w:r>
      <w:r w:rsidR="008C6D59" w:rsidRPr="00D87698">
        <w:rPr>
          <w:color w:val="0070C0"/>
        </w:rPr>
        <w:t>.</w:t>
      </w:r>
    </w:p>
    <w:p w14:paraId="60E21B7F" w14:textId="11684560" w:rsidR="001B7715" w:rsidRPr="0069111F" w:rsidRDefault="00585D74" w:rsidP="00605085">
      <w:pPr>
        <w:tabs>
          <w:tab w:val="left" w:pos="2127"/>
        </w:tabs>
        <w:spacing w:line="240" w:lineRule="auto"/>
        <w:rPr>
          <w:lang w:val="en-GB"/>
        </w:rPr>
      </w:pPr>
      <w:sdt>
        <w:sdtPr>
          <w:rPr>
            <w:lang w:val="en-GB"/>
          </w:rPr>
          <w:id w:val="99618336"/>
          <w:showingPlcHdr/>
        </w:sdtPr>
        <w:sdtEndPr/>
        <w:sdtContent>
          <w:r w:rsidR="001B7715" w:rsidRPr="0069111F">
            <w:rPr>
              <w:rStyle w:val="PlaceholderText"/>
              <w:sz w:val="20"/>
              <w:lang w:val="en-GB"/>
            </w:rPr>
            <w:t>Click here to enter text.</w:t>
          </w:r>
        </w:sdtContent>
      </w:sdt>
    </w:p>
    <w:p w14:paraId="3184540B" w14:textId="77777777" w:rsidR="005460FC" w:rsidRPr="00D87698" w:rsidRDefault="005460FC" w:rsidP="005460FC">
      <w:pPr>
        <w:pStyle w:val="PRCsectiontitle"/>
        <w:rPr>
          <w:color w:val="000000" w:themeColor="text1"/>
        </w:rPr>
      </w:pPr>
      <w:r w:rsidRPr="00D87698">
        <w:rPr>
          <w:color w:val="000000" w:themeColor="text1"/>
        </w:rPr>
        <w:t>Questions for other type of support</w:t>
      </w:r>
    </w:p>
    <w:p w14:paraId="3C98F84C" w14:textId="7BE7C3DA" w:rsidR="005460FC" w:rsidRPr="00D87698" w:rsidRDefault="005460FC" w:rsidP="005C0101">
      <w:pPr>
        <w:spacing w:after="0"/>
        <w:rPr>
          <w:color w:val="0070C0"/>
          <w:sz w:val="20"/>
          <w:szCs w:val="20"/>
          <w:lang w:val="en-US"/>
        </w:rPr>
      </w:pPr>
      <w:r w:rsidRPr="00D87698">
        <w:rPr>
          <w:color w:val="0070C0"/>
          <w:sz w:val="20"/>
          <w:szCs w:val="20"/>
          <w:lang w:val="en-US"/>
        </w:rPr>
        <w:t>(21) Describe any additional CBCS services or support not covered by project types. Include brief details on scope, deliverables, and any specific requirements.</w:t>
      </w:r>
    </w:p>
    <w:p w14:paraId="6E31B7FF" w14:textId="304ACEF9" w:rsidR="005C0101" w:rsidRPr="005C0101" w:rsidRDefault="00585D74" w:rsidP="005C0101">
      <w:pPr>
        <w:spacing w:after="0"/>
        <w:rPr>
          <w:sz w:val="20"/>
          <w:szCs w:val="20"/>
          <w:lang w:val="en-US"/>
        </w:rPr>
      </w:pPr>
      <w:sdt>
        <w:sdtPr>
          <w:rPr>
            <w:lang w:val="en-GB"/>
          </w:rPr>
          <w:id w:val="148483349"/>
          <w:showingPlcHdr/>
        </w:sdtPr>
        <w:sdtEndPr/>
        <w:sdtContent>
          <w:r w:rsidR="005C0101" w:rsidRPr="0069111F">
            <w:rPr>
              <w:rStyle w:val="PlaceholderText"/>
              <w:sz w:val="20"/>
              <w:lang w:val="en-GB"/>
            </w:rPr>
            <w:t>Click here to enter text.</w:t>
          </w:r>
        </w:sdtContent>
      </w:sdt>
    </w:p>
    <w:p w14:paraId="67E74E92" w14:textId="217254CA" w:rsidR="00FA3125" w:rsidRPr="00D87698" w:rsidRDefault="00485B68" w:rsidP="00E46FC3">
      <w:pPr>
        <w:pStyle w:val="PRCsectiontitle"/>
        <w:rPr>
          <w:rFonts w:cstheme="minorBidi"/>
          <w:color w:val="000000" w:themeColor="text1"/>
          <w:sz w:val="20"/>
        </w:rPr>
      </w:pPr>
      <w:r w:rsidRPr="00D87698">
        <w:rPr>
          <w:color w:val="000000" w:themeColor="text1"/>
        </w:rPr>
        <w:t>Additional Comment</w:t>
      </w:r>
      <w:r w:rsidR="00C54518" w:rsidRPr="00D87698">
        <w:rPr>
          <w:color w:val="000000" w:themeColor="text1"/>
        </w:rPr>
        <w:t>s</w:t>
      </w:r>
    </w:p>
    <w:p w14:paraId="2FBE2D81" w14:textId="2BB94AAB" w:rsidR="00C54518" w:rsidRPr="00D87698" w:rsidRDefault="00C54518" w:rsidP="005C0101">
      <w:pPr>
        <w:spacing w:after="0"/>
        <w:rPr>
          <w:color w:val="0070C0"/>
          <w:sz w:val="18"/>
          <w:szCs w:val="18"/>
          <w:lang w:val="en-GB"/>
        </w:rPr>
      </w:pPr>
      <w:r w:rsidRPr="00D87698">
        <w:rPr>
          <w:color w:val="0070C0"/>
          <w:sz w:val="18"/>
          <w:szCs w:val="18"/>
          <w:lang w:val="en-GB"/>
        </w:rPr>
        <w:t xml:space="preserve">(Please enter any additional comments you see fit </w:t>
      </w:r>
      <w:r w:rsidR="00E177BA" w:rsidRPr="00D87698">
        <w:rPr>
          <w:color w:val="0070C0"/>
          <w:sz w:val="18"/>
          <w:szCs w:val="18"/>
          <w:lang w:val="en-GB"/>
        </w:rPr>
        <w:t>to</w:t>
      </w:r>
      <w:r w:rsidRPr="00D87698">
        <w:rPr>
          <w:color w:val="0070C0"/>
          <w:sz w:val="18"/>
          <w:szCs w:val="18"/>
          <w:lang w:val="en-GB"/>
        </w:rPr>
        <w:t xml:space="preserve"> clarify your proposal)</w:t>
      </w:r>
    </w:p>
    <w:p w14:paraId="3119DCF0" w14:textId="02A2D1FB" w:rsidR="00DA0454" w:rsidRPr="005E52B7" w:rsidRDefault="00585D74" w:rsidP="005C0101">
      <w:pPr>
        <w:spacing w:after="0" w:line="240" w:lineRule="auto"/>
        <w:rPr>
          <w:sz w:val="20"/>
          <w:lang w:val="en-GB"/>
        </w:rPr>
      </w:pPr>
      <w:sdt>
        <w:sdtPr>
          <w:rPr>
            <w:lang w:val="en-GB"/>
          </w:rPr>
          <w:id w:val="-2115664297"/>
          <w:showingPlcHdr/>
        </w:sdtPr>
        <w:sdtEndPr/>
        <w:sdtContent>
          <w:r w:rsidR="005C0101" w:rsidRPr="0069111F">
            <w:rPr>
              <w:rStyle w:val="PlaceholderText"/>
              <w:sz w:val="20"/>
              <w:lang w:val="en-GB"/>
            </w:rPr>
            <w:t>Click here to enter text.</w:t>
          </w:r>
        </w:sdtContent>
      </w:sdt>
    </w:p>
    <w:p w14:paraId="3F7C7CD3" w14:textId="77777777" w:rsidR="00CE0D80" w:rsidRPr="005E52B7" w:rsidRDefault="00CE0D80" w:rsidP="00CE0D80">
      <w:pPr>
        <w:pStyle w:val="NoSpacing"/>
        <w:rPr>
          <w:sz w:val="20"/>
          <w:szCs w:val="20"/>
          <w:lang w:val="en-GB"/>
        </w:rPr>
      </w:pPr>
    </w:p>
    <w:sectPr w:rsidR="00CE0D80" w:rsidRPr="005E52B7" w:rsidSect="006D462F">
      <w:headerReference w:type="even" r:id="rId9"/>
      <w:headerReference w:type="default" r:id="rId10"/>
      <w:footerReference w:type="even" r:id="rId11"/>
      <w:footerReference w:type="default" r:id="rId12"/>
      <w:headerReference w:type="first" r:id="rId13"/>
      <w:footerReference w:type="first" r:id="rId14"/>
      <w:pgSz w:w="11906" w:h="16838"/>
      <w:pgMar w:top="1417" w:right="1133" w:bottom="1417" w:left="1134"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48198" w14:textId="77777777" w:rsidR="00585D74" w:rsidRDefault="00585D74" w:rsidP="00C366D4">
      <w:pPr>
        <w:spacing w:after="0" w:line="240" w:lineRule="auto"/>
      </w:pPr>
      <w:r>
        <w:separator/>
      </w:r>
    </w:p>
  </w:endnote>
  <w:endnote w:type="continuationSeparator" w:id="0">
    <w:p w14:paraId="43CAD50D" w14:textId="77777777" w:rsidR="00585D74" w:rsidRDefault="00585D74" w:rsidP="00C36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ebkit-standard">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67B22" w14:textId="77777777" w:rsidR="005638BE" w:rsidRDefault="005638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6533151"/>
      <w:docPartObj>
        <w:docPartGallery w:val="Page Numbers (Bottom of Page)"/>
        <w:docPartUnique/>
      </w:docPartObj>
    </w:sdtPr>
    <w:sdtEndPr/>
    <w:sdtContent>
      <w:p w14:paraId="0666B325" w14:textId="5ED1A440" w:rsidR="00B66D17" w:rsidRDefault="00B66D17" w:rsidP="00C366D4">
        <w:pPr>
          <w:pStyle w:val="Footer"/>
          <w:jc w:val="right"/>
        </w:pPr>
        <w:r>
          <w:fldChar w:fldCharType="begin"/>
        </w:r>
        <w:r>
          <w:instrText>PAGE   \* MERGEFORMAT</w:instrText>
        </w:r>
        <w:r>
          <w:fldChar w:fldCharType="separate"/>
        </w:r>
        <w:r w:rsidR="00CE041F">
          <w:rPr>
            <w:noProof/>
          </w:rPr>
          <w:t>8</w:t>
        </w:r>
        <w:r>
          <w:fldChar w:fldCharType="end"/>
        </w:r>
      </w:p>
    </w:sdtContent>
  </w:sdt>
  <w:p w14:paraId="2CF33A74" w14:textId="04F3756E" w:rsidR="00B66D17" w:rsidRDefault="00217579" w:rsidP="00217579">
    <w:pPr>
      <w:tabs>
        <w:tab w:val="center" w:pos="4819"/>
      </w:tabs>
    </w:pPr>
    <w:r>
      <w:tab/>
    </w:r>
    <w:r w:rsidR="00F75D21">
      <w:rPr>
        <w:noProof/>
        <w:lang w:val="en-US"/>
      </w:rPr>
      <w:drawing>
        <wp:inline distT="0" distB="0" distL="0" distR="0" wp14:anchorId="2DF917D1" wp14:editId="1374DA9D">
          <wp:extent cx="1499870" cy="353695"/>
          <wp:effectExtent l="0" t="0" r="5080" b="8255"/>
          <wp:docPr id="5971714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353695"/>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D5AD5" w14:textId="77777777" w:rsidR="005638BE" w:rsidRDefault="005638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87E8D" w14:textId="77777777" w:rsidR="00585D74" w:rsidRDefault="00585D74" w:rsidP="00C366D4">
      <w:pPr>
        <w:spacing w:after="0" w:line="240" w:lineRule="auto"/>
      </w:pPr>
      <w:r>
        <w:separator/>
      </w:r>
    </w:p>
  </w:footnote>
  <w:footnote w:type="continuationSeparator" w:id="0">
    <w:p w14:paraId="05003B7D" w14:textId="77777777" w:rsidR="00585D74" w:rsidRDefault="00585D74" w:rsidP="00C36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D75A" w14:textId="4B2158E9" w:rsidR="005638BE" w:rsidRDefault="005638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1360" w14:textId="0922285A" w:rsidR="00B66D17" w:rsidRPr="00F75D21" w:rsidRDefault="00E82132" w:rsidP="00986B5C">
    <w:pPr>
      <w:pStyle w:val="Header"/>
      <w:tabs>
        <w:tab w:val="clear" w:pos="4536"/>
        <w:tab w:val="clear" w:pos="9072"/>
        <w:tab w:val="left" w:pos="3960"/>
        <w:tab w:val="left" w:pos="5207"/>
        <w:tab w:val="left" w:pos="8145"/>
      </w:tabs>
      <w:jc w:val="center"/>
      <w:rPr>
        <w:color w:val="FF0000"/>
        <w:lang w:val="en-US"/>
      </w:rPr>
    </w:pPr>
    <w:r w:rsidRPr="00E82132">
      <w:rPr>
        <w:color w:val="FF0000"/>
        <w:lang w:val="en-US"/>
      </w:rPr>
      <w:t xml:space="preserve">WORK IN PROGRESS - </w:t>
    </w:r>
    <w:r w:rsidR="00B66D17" w:rsidRPr="00F75D21">
      <w:rPr>
        <w:color w:val="FF0000"/>
        <w:lang w:val="en-US"/>
      </w:rPr>
      <w:t>STRICTLY CONFIDENTIAL</w:t>
    </w:r>
  </w:p>
  <w:p w14:paraId="2009E111" w14:textId="77777777" w:rsidR="00B66D17" w:rsidRPr="00E429EE" w:rsidRDefault="00B66D17" w:rsidP="005638BE">
    <w:pPr>
      <w:pStyle w:val="Header"/>
      <w:tabs>
        <w:tab w:val="clear" w:pos="4536"/>
        <w:tab w:val="clear" w:pos="9072"/>
        <w:tab w:val="left" w:pos="3960"/>
        <w:tab w:val="left" w:pos="5207"/>
        <w:tab w:val="left" w:pos="8145"/>
      </w:tabs>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9247" w14:textId="6F57E6B4" w:rsidR="005638BE" w:rsidRDefault="005638BE" w:rsidP="005638BE">
    <w:pPr>
      <w:pStyle w:val="Header"/>
      <w:jc w:val="center"/>
      <w:rPr>
        <w:sz w:val="20"/>
        <w:szCs w:val="20"/>
        <w:lang w:val="en-US"/>
      </w:rPr>
    </w:pPr>
    <w:r>
      <w:rPr>
        <w:noProof/>
        <w:sz w:val="20"/>
        <w:szCs w:val="20"/>
        <w:lang w:val="en-US"/>
      </w:rPr>
      <w:drawing>
        <wp:anchor distT="0" distB="0" distL="114300" distR="114300" simplePos="0" relativeHeight="251658240" behindDoc="0" locked="0" layoutInCell="1" allowOverlap="1" wp14:anchorId="15818270" wp14:editId="1BFD18C2">
          <wp:simplePos x="0" y="0"/>
          <wp:positionH relativeFrom="margin">
            <wp:posOffset>2307590</wp:posOffset>
          </wp:positionH>
          <wp:positionV relativeFrom="page">
            <wp:posOffset>472440</wp:posOffset>
          </wp:positionV>
          <wp:extent cx="1501140" cy="350520"/>
          <wp:effectExtent l="0" t="0" r="3810" b="0"/>
          <wp:wrapNone/>
          <wp:docPr id="206473707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55210" name="Picture 1" descr="A black background with a black square&#10;&#10;Description automatically generated with medium confidence"/>
                  <pic:cNvPicPr/>
                </pic:nvPicPr>
                <pic:blipFill>
                  <a:blip r:embed="rId1"/>
                  <a:stretch>
                    <a:fillRect/>
                  </a:stretch>
                </pic:blipFill>
                <pic:spPr>
                  <a:xfrm>
                    <a:off x="0" y="0"/>
                    <a:ext cx="1501140" cy="350520"/>
                  </a:xfrm>
                  <a:prstGeom prst="rect">
                    <a:avLst/>
                  </a:prstGeom>
                </pic:spPr>
              </pic:pic>
            </a:graphicData>
          </a:graphic>
        </wp:anchor>
      </w:drawing>
    </w:r>
  </w:p>
  <w:p w14:paraId="4019B461" w14:textId="77777777" w:rsidR="00B66D17" w:rsidRDefault="00B66D17" w:rsidP="006C4D98">
    <w:pPr>
      <w:pStyle w:val="Header"/>
      <w:jc w:val="right"/>
      <w:rPr>
        <w:b/>
        <w:sz w:val="20"/>
        <w:szCs w:val="20"/>
        <w:lang w:val="en-US"/>
      </w:rPr>
    </w:pPr>
  </w:p>
  <w:p w14:paraId="3529C91A" w14:textId="77777777" w:rsidR="00B66D17" w:rsidRPr="006C4D98" w:rsidRDefault="00B66D17" w:rsidP="006C4D98">
    <w:pPr>
      <w:pStyle w:val="Header"/>
      <w:jc w:val="right"/>
      <w:rPr>
        <w:b/>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9E4868"/>
    <w:multiLevelType w:val="hybridMultilevel"/>
    <w:tmpl w:val="E81C2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32A8A"/>
    <w:multiLevelType w:val="multilevel"/>
    <w:tmpl w:val="68EE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726D4"/>
    <w:multiLevelType w:val="hybridMultilevel"/>
    <w:tmpl w:val="8256C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2C454D"/>
    <w:multiLevelType w:val="hybridMultilevel"/>
    <w:tmpl w:val="C7D832BC"/>
    <w:lvl w:ilvl="0" w:tplc="041D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57FB2"/>
    <w:multiLevelType w:val="hybridMultilevel"/>
    <w:tmpl w:val="455E8D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77C23EF"/>
    <w:multiLevelType w:val="hybridMultilevel"/>
    <w:tmpl w:val="98D4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E6016E"/>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1818070B"/>
    <w:multiLevelType w:val="multilevel"/>
    <w:tmpl w:val="BBE2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B26FAE"/>
    <w:multiLevelType w:val="hybridMultilevel"/>
    <w:tmpl w:val="FD462A5E"/>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D0C12AD"/>
    <w:multiLevelType w:val="hybridMultilevel"/>
    <w:tmpl w:val="DF82257A"/>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0D3EC5"/>
    <w:multiLevelType w:val="hybridMultilevel"/>
    <w:tmpl w:val="9CF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B706A2"/>
    <w:multiLevelType w:val="hybridMultilevel"/>
    <w:tmpl w:val="054E043C"/>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1F582189"/>
    <w:multiLevelType w:val="multilevel"/>
    <w:tmpl w:val="927C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924A60"/>
    <w:multiLevelType w:val="hybridMultilevel"/>
    <w:tmpl w:val="EDBE58E2"/>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2294336B"/>
    <w:multiLevelType w:val="hybridMultilevel"/>
    <w:tmpl w:val="F28EE93A"/>
    <w:lvl w:ilvl="0" w:tplc="72442C8A">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7" w15:restartNumberingAfterBreak="0">
    <w:nsid w:val="235D5573"/>
    <w:multiLevelType w:val="hybridMultilevel"/>
    <w:tmpl w:val="63063ABC"/>
    <w:lvl w:ilvl="0" w:tplc="C722FF08">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8" w15:restartNumberingAfterBreak="0">
    <w:nsid w:val="251A21F7"/>
    <w:multiLevelType w:val="multilevel"/>
    <w:tmpl w:val="7600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7A22D9"/>
    <w:multiLevelType w:val="hybridMultilevel"/>
    <w:tmpl w:val="2F32FF8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291D028F"/>
    <w:multiLevelType w:val="hybridMultilevel"/>
    <w:tmpl w:val="AACCD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9B3EC0"/>
    <w:multiLevelType w:val="hybridMultilevel"/>
    <w:tmpl w:val="E28E202A"/>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2B010662"/>
    <w:multiLevelType w:val="hybridMultilevel"/>
    <w:tmpl w:val="17BAC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7F626C"/>
    <w:multiLevelType w:val="hybridMultilevel"/>
    <w:tmpl w:val="2CB0D26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31071E00"/>
    <w:multiLevelType w:val="hybridMultilevel"/>
    <w:tmpl w:val="19A66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26578DA"/>
    <w:multiLevelType w:val="multilevel"/>
    <w:tmpl w:val="1014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1454C2"/>
    <w:multiLevelType w:val="hybridMultilevel"/>
    <w:tmpl w:val="D4C89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3FC068A"/>
    <w:multiLevelType w:val="multilevel"/>
    <w:tmpl w:val="1AA69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885D66"/>
    <w:multiLevelType w:val="hybridMultilevel"/>
    <w:tmpl w:val="A3B26FC4"/>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7F7E85"/>
    <w:multiLevelType w:val="multilevel"/>
    <w:tmpl w:val="F286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D34E2D"/>
    <w:multiLevelType w:val="multilevel"/>
    <w:tmpl w:val="B32A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390334"/>
    <w:multiLevelType w:val="hybridMultilevel"/>
    <w:tmpl w:val="40CE6F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2E87E92"/>
    <w:multiLevelType w:val="hybridMultilevel"/>
    <w:tmpl w:val="E62A5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6C2AA9"/>
    <w:multiLevelType w:val="hybridMultilevel"/>
    <w:tmpl w:val="768E8ED4"/>
    <w:lvl w:ilvl="0" w:tplc="B2B0B4C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453C509B"/>
    <w:multiLevelType w:val="multilevel"/>
    <w:tmpl w:val="1814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C17189"/>
    <w:multiLevelType w:val="hybridMultilevel"/>
    <w:tmpl w:val="D3667562"/>
    <w:lvl w:ilvl="0" w:tplc="041D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772648"/>
    <w:multiLevelType w:val="hybridMultilevel"/>
    <w:tmpl w:val="3E44245E"/>
    <w:lvl w:ilvl="0" w:tplc="98EAB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465773"/>
    <w:multiLevelType w:val="multilevel"/>
    <w:tmpl w:val="3E16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2A6027F"/>
    <w:multiLevelType w:val="hybridMultilevel"/>
    <w:tmpl w:val="EF52AA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2FE2A99"/>
    <w:multiLevelType w:val="hybridMultilevel"/>
    <w:tmpl w:val="ED7E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EC117B"/>
    <w:multiLevelType w:val="multilevel"/>
    <w:tmpl w:val="989E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063A74"/>
    <w:multiLevelType w:val="hybridMultilevel"/>
    <w:tmpl w:val="675C8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957359C"/>
    <w:multiLevelType w:val="multilevel"/>
    <w:tmpl w:val="E0BAD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9ED1B9C"/>
    <w:multiLevelType w:val="multilevel"/>
    <w:tmpl w:val="AB26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A12C71"/>
    <w:multiLevelType w:val="hybridMultilevel"/>
    <w:tmpl w:val="2942456E"/>
    <w:lvl w:ilvl="0" w:tplc="89224B80">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15:restartNumberingAfterBreak="0">
    <w:nsid w:val="5DF41514"/>
    <w:multiLevelType w:val="hybridMultilevel"/>
    <w:tmpl w:val="B5389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43F0BCF"/>
    <w:multiLevelType w:val="hybridMultilevel"/>
    <w:tmpl w:val="78362B9E"/>
    <w:lvl w:ilvl="0" w:tplc="B2B0B4C4">
      <w:start w:val="1"/>
      <w:numFmt w:val="bullet"/>
      <w:lvlText w:val=""/>
      <w:lvlJc w:val="left"/>
      <w:pPr>
        <w:ind w:left="2029" w:hanging="360"/>
      </w:pPr>
      <w:rPr>
        <w:rFonts w:ascii="Symbol" w:hAnsi="Symbol" w:hint="default"/>
      </w:rPr>
    </w:lvl>
    <w:lvl w:ilvl="1" w:tplc="04090003" w:tentative="1">
      <w:start w:val="1"/>
      <w:numFmt w:val="bullet"/>
      <w:lvlText w:val="o"/>
      <w:lvlJc w:val="left"/>
      <w:pPr>
        <w:ind w:left="2749" w:hanging="360"/>
      </w:pPr>
      <w:rPr>
        <w:rFonts w:ascii="Courier New" w:hAnsi="Courier New" w:cs="Courier New" w:hint="default"/>
      </w:rPr>
    </w:lvl>
    <w:lvl w:ilvl="2" w:tplc="04090005" w:tentative="1">
      <w:start w:val="1"/>
      <w:numFmt w:val="bullet"/>
      <w:lvlText w:val=""/>
      <w:lvlJc w:val="left"/>
      <w:pPr>
        <w:ind w:left="3469" w:hanging="360"/>
      </w:pPr>
      <w:rPr>
        <w:rFonts w:ascii="Wingdings" w:hAnsi="Wingdings" w:hint="default"/>
      </w:rPr>
    </w:lvl>
    <w:lvl w:ilvl="3" w:tplc="04090001" w:tentative="1">
      <w:start w:val="1"/>
      <w:numFmt w:val="bullet"/>
      <w:lvlText w:val=""/>
      <w:lvlJc w:val="left"/>
      <w:pPr>
        <w:ind w:left="4189" w:hanging="360"/>
      </w:pPr>
      <w:rPr>
        <w:rFonts w:ascii="Symbol" w:hAnsi="Symbol" w:hint="default"/>
      </w:rPr>
    </w:lvl>
    <w:lvl w:ilvl="4" w:tplc="04090003" w:tentative="1">
      <w:start w:val="1"/>
      <w:numFmt w:val="bullet"/>
      <w:lvlText w:val="o"/>
      <w:lvlJc w:val="left"/>
      <w:pPr>
        <w:ind w:left="4909" w:hanging="360"/>
      </w:pPr>
      <w:rPr>
        <w:rFonts w:ascii="Courier New" w:hAnsi="Courier New" w:cs="Courier New" w:hint="default"/>
      </w:rPr>
    </w:lvl>
    <w:lvl w:ilvl="5" w:tplc="04090005" w:tentative="1">
      <w:start w:val="1"/>
      <w:numFmt w:val="bullet"/>
      <w:lvlText w:val=""/>
      <w:lvlJc w:val="left"/>
      <w:pPr>
        <w:ind w:left="5629" w:hanging="360"/>
      </w:pPr>
      <w:rPr>
        <w:rFonts w:ascii="Wingdings" w:hAnsi="Wingdings" w:hint="default"/>
      </w:rPr>
    </w:lvl>
    <w:lvl w:ilvl="6" w:tplc="04090001" w:tentative="1">
      <w:start w:val="1"/>
      <w:numFmt w:val="bullet"/>
      <w:lvlText w:val=""/>
      <w:lvlJc w:val="left"/>
      <w:pPr>
        <w:ind w:left="6349" w:hanging="360"/>
      </w:pPr>
      <w:rPr>
        <w:rFonts w:ascii="Symbol" w:hAnsi="Symbol" w:hint="default"/>
      </w:rPr>
    </w:lvl>
    <w:lvl w:ilvl="7" w:tplc="04090003" w:tentative="1">
      <w:start w:val="1"/>
      <w:numFmt w:val="bullet"/>
      <w:lvlText w:val="o"/>
      <w:lvlJc w:val="left"/>
      <w:pPr>
        <w:ind w:left="7069" w:hanging="360"/>
      </w:pPr>
      <w:rPr>
        <w:rFonts w:ascii="Courier New" w:hAnsi="Courier New" w:cs="Courier New" w:hint="default"/>
      </w:rPr>
    </w:lvl>
    <w:lvl w:ilvl="8" w:tplc="04090005" w:tentative="1">
      <w:start w:val="1"/>
      <w:numFmt w:val="bullet"/>
      <w:lvlText w:val=""/>
      <w:lvlJc w:val="left"/>
      <w:pPr>
        <w:ind w:left="7789" w:hanging="360"/>
      </w:pPr>
      <w:rPr>
        <w:rFonts w:ascii="Wingdings" w:hAnsi="Wingdings" w:hint="default"/>
      </w:rPr>
    </w:lvl>
  </w:abstractNum>
  <w:abstractNum w:abstractNumId="47" w15:restartNumberingAfterBreak="0">
    <w:nsid w:val="658B5597"/>
    <w:multiLevelType w:val="hybridMultilevel"/>
    <w:tmpl w:val="8BD4D846"/>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8031343"/>
    <w:multiLevelType w:val="hybridMultilevel"/>
    <w:tmpl w:val="4AB21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AB97E9A"/>
    <w:multiLevelType w:val="hybridMultilevel"/>
    <w:tmpl w:val="6212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B706744"/>
    <w:multiLevelType w:val="hybridMultilevel"/>
    <w:tmpl w:val="AE66EE5E"/>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E8F2879"/>
    <w:multiLevelType w:val="hybridMultilevel"/>
    <w:tmpl w:val="BC8E0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D7626D"/>
    <w:multiLevelType w:val="hybridMultilevel"/>
    <w:tmpl w:val="5F54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19067AF"/>
    <w:multiLevelType w:val="hybridMultilevel"/>
    <w:tmpl w:val="E3CCA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3461622"/>
    <w:multiLevelType w:val="hybridMultilevel"/>
    <w:tmpl w:val="B6A2ED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5" w15:restartNumberingAfterBreak="0">
    <w:nsid w:val="776B1D9D"/>
    <w:multiLevelType w:val="multilevel"/>
    <w:tmpl w:val="9DDC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8023982"/>
    <w:multiLevelType w:val="hybridMultilevel"/>
    <w:tmpl w:val="CB8091DC"/>
    <w:lvl w:ilvl="0" w:tplc="0409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7" w15:restartNumberingAfterBreak="0">
    <w:nsid w:val="79A27E6E"/>
    <w:multiLevelType w:val="hybridMultilevel"/>
    <w:tmpl w:val="4186383C"/>
    <w:lvl w:ilvl="0" w:tplc="B2B0B4C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9C979EC"/>
    <w:multiLevelType w:val="hybridMultilevel"/>
    <w:tmpl w:val="456C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9EC3825"/>
    <w:multiLevelType w:val="multilevel"/>
    <w:tmpl w:val="5636C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AE20CB9"/>
    <w:multiLevelType w:val="hybridMultilevel"/>
    <w:tmpl w:val="7AA20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B182162"/>
    <w:multiLevelType w:val="hybridMultilevel"/>
    <w:tmpl w:val="046E4E6E"/>
    <w:lvl w:ilvl="0" w:tplc="1000000B">
      <w:start w:val="1"/>
      <w:numFmt w:val="bullet"/>
      <w:lvlText w:val=""/>
      <w:lvlJc w:val="left"/>
      <w:pPr>
        <w:ind w:left="360" w:hanging="360"/>
      </w:pPr>
      <w:rPr>
        <w:rFonts w:ascii="Wingdings" w:hAnsi="Wingding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2" w15:restartNumberingAfterBreak="0">
    <w:nsid w:val="7CD97531"/>
    <w:multiLevelType w:val="hybridMultilevel"/>
    <w:tmpl w:val="4916217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3" w15:restartNumberingAfterBreak="0">
    <w:nsid w:val="7DE57EF5"/>
    <w:multiLevelType w:val="hybridMultilevel"/>
    <w:tmpl w:val="4EB01720"/>
    <w:lvl w:ilvl="0" w:tplc="041D000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231698079">
    <w:abstractNumId w:val="62"/>
  </w:num>
  <w:num w:numId="2" w16cid:durableId="2051300764">
    <w:abstractNumId w:val="17"/>
  </w:num>
  <w:num w:numId="3" w16cid:durableId="1142845419">
    <w:abstractNumId w:val="16"/>
  </w:num>
  <w:num w:numId="4" w16cid:durableId="450637652">
    <w:abstractNumId w:val="54"/>
  </w:num>
  <w:num w:numId="5" w16cid:durableId="828861923">
    <w:abstractNumId w:val="44"/>
  </w:num>
  <w:num w:numId="6" w16cid:durableId="694617443">
    <w:abstractNumId w:val="28"/>
  </w:num>
  <w:num w:numId="7" w16cid:durableId="1915775315">
    <w:abstractNumId w:val="50"/>
  </w:num>
  <w:num w:numId="8" w16cid:durableId="429358804">
    <w:abstractNumId w:val="5"/>
  </w:num>
  <w:num w:numId="9" w16cid:durableId="499082699">
    <w:abstractNumId w:val="35"/>
  </w:num>
  <w:num w:numId="10" w16cid:durableId="64424322">
    <w:abstractNumId w:val="57"/>
  </w:num>
  <w:num w:numId="11" w16cid:durableId="27919076">
    <w:abstractNumId w:val="11"/>
  </w:num>
  <w:num w:numId="12" w16cid:durableId="900137824">
    <w:abstractNumId w:val="46"/>
  </w:num>
  <w:num w:numId="13" w16cid:durableId="474296193">
    <w:abstractNumId w:val="47"/>
  </w:num>
  <w:num w:numId="14" w16cid:durableId="1987587846">
    <w:abstractNumId w:val="21"/>
  </w:num>
  <w:num w:numId="15" w16cid:durableId="1972517837">
    <w:abstractNumId w:val="33"/>
  </w:num>
  <w:num w:numId="16" w16cid:durableId="312876067">
    <w:abstractNumId w:val="8"/>
  </w:num>
  <w:num w:numId="17" w16cid:durableId="1472602703">
    <w:abstractNumId w:val="10"/>
  </w:num>
  <w:num w:numId="18" w16cid:durableId="1298609794">
    <w:abstractNumId w:val="63"/>
  </w:num>
  <w:num w:numId="19" w16cid:durableId="1566182775">
    <w:abstractNumId w:val="13"/>
  </w:num>
  <w:num w:numId="20" w16cid:durableId="381515418">
    <w:abstractNumId w:val="15"/>
  </w:num>
  <w:num w:numId="21" w16cid:durableId="2107992100">
    <w:abstractNumId w:val="23"/>
  </w:num>
  <w:num w:numId="22" w16cid:durableId="1911887445">
    <w:abstractNumId w:val="38"/>
  </w:num>
  <w:num w:numId="23" w16cid:durableId="1197504993">
    <w:abstractNumId w:val="31"/>
  </w:num>
  <w:num w:numId="24" w16cid:durableId="1143812678">
    <w:abstractNumId w:val="24"/>
  </w:num>
  <w:num w:numId="25" w16cid:durableId="1687513619">
    <w:abstractNumId w:val="51"/>
  </w:num>
  <w:num w:numId="26" w16cid:durableId="486555445">
    <w:abstractNumId w:val="36"/>
  </w:num>
  <w:num w:numId="27" w16cid:durableId="127357937">
    <w:abstractNumId w:val="12"/>
  </w:num>
  <w:num w:numId="28" w16cid:durableId="1597908068">
    <w:abstractNumId w:val="19"/>
  </w:num>
  <w:num w:numId="29" w16cid:durableId="1939215013">
    <w:abstractNumId w:val="0"/>
  </w:num>
  <w:num w:numId="30" w16cid:durableId="1668707719">
    <w:abstractNumId w:val="1"/>
  </w:num>
  <w:num w:numId="31" w16cid:durableId="1918594626">
    <w:abstractNumId w:val="6"/>
  </w:num>
  <w:num w:numId="32" w16cid:durableId="2081515053">
    <w:abstractNumId w:val="49"/>
  </w:num>
  <w:num w:numId="33" w16cid:durableId="1517159446">
    <w:abstractNumId w:val="32"/>
  </w:num>
  <w:num w:numId="34" w16cid:durableId="2040399607">
    <w:abstractNumId w:val="29"/>
  </w:num>
  <w:num w:numId="35" w16cid:durableId="1893538353">
    <w:abstractNumId w:val="59"/>
  </w:num>
  <w:num w:numId="36" w16cid:durableId="868906964">
    <w:abstractNumId w:val="41"/>
  </w:num>
  <w:num w:numId="37" w16cid:durableId="59645681">
    <w:abstractNumId w:val="30"/>
  </w:num>
  <w:num w:numId="38" w16cid:durableId="182598609">
    <w:abstractNumId w:val="52"/>
  </w:num>
  <w:num w:numId="39" w16cid:durableId="630746041">
    <w:abstractNumId w:val="25"/>
  </w:num>
  <w:num w:numId="40" w16cid:durableId="819229552">
    <w:abstractNumId w:val="48"/>
  </w:num>
  <w:num w:numId="41" w16cid:durableId="580220845">
    <w:abstractNumId w:val="40"/>
  </w:num>
  <w:num w:numId="42" w16cid:durableId="179860901">
    <w:abstractNumId w:val="7"/>
  </w:num>
  <w:num w:numId="43" w16cid:durableId="1851142703">
    <w:abstractNumId w:val="43"/>
  </w:num>
  <w:num w:numId="44" w16cid:durableId="1844198089">
    <w:abstractNumId w:val="53"/>
  </w:num>
  <w:num w:numId="45" w16cid:durableId="1857887948">
    <w:abstractNumId w:val="55"/>
  </w:num>
  <w:num w:numId="46" w16cid:durableId="2141026030">
    <w:abstractNumId w:val="27"/>
  </w:num>
  <w:num w:numId="47" w16cid:durableId="715355482">
    <w:abstractNumId w:val="39"/>
  </w:num>
  <w:num w:numId="48" w16cid:durableId="223033297">
    <w:abstractNumId w:val="3"/>
  </w:num>
  <w:num w:numId="49" w16cid:durableId="1414547142">
    <w:abstractNumId w:val="45"/>
  </w:num>
  <w:num w:numId="50" w16cid:durableId="1625035015">
    <w:abstractNumId w:val="18"/>
  </w:num>
  <w:num w:numId="51" w16cid:durableId="1810900296">
    <w:abstractNumId w:val="58"/>
  </w:num>
  <w:num w:numId="52" w16cid:durableId="1012341427">
    <w:abstractNumId w:val="34"/>
  </w:num>
  <w:num w:numId="53" w16cid:durableId="1337461980">
    <w:abstractNumId w:val="2"/>
  </w:num>
  <w:num w:numId="54" w16cid:durableId="1440837719">
    <w:abstractNumId w:val="9"/>
  </w:num>
  <w:num w:numId="55" w16cid:durableId="2137143473">
    <w:abstractNumId w:val="20"/>
  </w:num>
  <w:num w:numId="56" w16cid:durableId="1968656474">
    <w:abstractNumId w:val="37"/>
  </w:num>
  <w:num w:numId="57" w16cid:durableId="119613866">
    <w:abstractNumId w:val="22"/>
  </w:num>
  <w:num w:numId="58" w16cid:durableId="1083990861">
    <w:abstractNumId w:val="14"/>
  </w:num>
  <w:num w:numId="59" w16cid:durableId="2065136661">
    <w:abstractNumId w:val="60"/>
  </w:num>
  <w:num w:numId="60" w16cid:durableId="942691691">
    <w:abstractNumId w:val="42"/>
  </w:num>
  <w:num w:numId="61" w16cid:durableId="1672176797">
    <w:abstractNumId w:val="26"/>
  </w:num>
  <w:num w:numId="62" w16cid:durableId="2109109179">
    <w:abstractNumId w:val="61"/>
  </w:num>
  <w:num w:numId="63" w16cid:durableId="121852242">
    <w:abstractNumId w:val="56"/>
  </w:num>
  <w:num w:numId="64" w16cid:durableId="565995730">
    <w:abstractNumId w:val="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07"/>
    <w:rsid w:val="000006CD"/>
    <w:rsid w:val="000037A4"/>
    <w:rsid w:val="00006740"/>
    <w:rsid w:val="00010E96"/>
    <w:rsid w:val="000211C8"/>
    <w:rsid w:val="00021BAF"/>
    <w:rsid w:val="000236C1"/>
    <w:rsid w:val="0002408C"/>
    <w:rsid w:val="0002492A"/>
    <w:rsid w:val="00025A74"/>
    <w:rsid w:val="00025F88"/>
    <w:rsid w:val="0002799B"/>
    <w:rsid w:val="0003052F"/>
    <w:rsid w:val="00031689"/>
    <w:rsid w:val="00032BDD"/>
    <w:rsid w:val="00034BD6"/>
    <w:rsid w:val="00034FE5"/>
    <w:rsid w:val="000402AB"/>
    <w:rsid w:val="0004121E"/>
    <w:rsid w:val="0004491A"/>
    <w:rsid w:val="000541CE"/>
    <w:rsid w:val="00054488"/>
    <w:rsid w:val="00054D69"/>
    <w:rsid w:val="0005663C"/>
    <w:rsid w:val="00060585"/>
    <w:rsid w:val="00061CEE"/>
    <w:rsid w:val="000739F9"/>
    <w:rsid w:val="00084105"/>
    <w:rsid w:val="0008729E"/>
    <w:rsid w:val="00090FF5"/>
    <w:rsid w:val="00091103"/>
    <w:rsid w:val="0009222A"/>
    <w:rsid w:val="000945FE"/>
    <w:rsid w:val="00094C14"/>
    <w:rsid w:val="00094F63"/>
    <w:rsid w:val="000A1BCB"/>
    <w:rsid w:val="000A2B14"/>
    <w:rsid w:val="000A409F"/>
    <w:rsid w:val="000A4A8F"/>
    <w:rsid w:val="000A70A9"/>
    <w:rsid w:val="000B32DE"/>
    <w:rsid w:val="000C02C0"/>
    <w:rsid w:val="000C1B0D"/>
    <w:rsid w:val="000C219B"/>
    <w:rsid w:val="000C4495"/>
    <w:rsid w:val="000C59AE"/>
    <w:rsid w:val="000C5FF2"/>
    <w:rsid w:val="000C6F9B"/>
    <w:rsid w:val="000C72F8"/>
    <w:rsid w:val="000D0061"/>
    <w:rsid w:val="000D3E45"/>
    <w:rsid w:val="000D4A8F"/>
    <w:rsid w:val="000E073A"/>
    <w:rsid w:val="000E0A88"/>
    <w:rsid w:val="000E0DA1"/>
    <w:rsid w:val="000E5AD0"/>
    <w:rsid w:val="000F1492"/>
    <w:rsid w:val="000F2783"/>
    <w:rsid w:val="000F59C6"/>
    <w:rsid w:val="000F63AB"/>
    <w:rsid w:val="000F64C5"/>
    <w:rsid w:val="00107495"/>
    <w:rsid w:val="00107A88"/>
    <w:rsid w:val="00111B34"/>
    <w:rsid w:val="001148F7"/>
    <w:rsid w:val="00117B29"/>
    <w:rsid w:val="00120DA9"/>
    <w:rsid w:val="001213F3"/>
    <w:rsid w:val="00122150"/>
    <w:rsid w:val="0013247C"/>
    <w:rsid w:val="00132C25"/>
    <w:rsid w:val="001341CF"/>
    <w:rsid w:val="00134FD3"/>
    <w:rsid w:val="00141716"/>
    <w:rsid w:val="00142318"/>
    <w:rsid w:val="001449A2"/>
    <w:rsid w:val="001452B6"/>
    <w:rsid w:val="00145A82"/>
    <w:rsid w:val="00145AE6"/>
    <w:rsid w:val="00154832"/>
    <w:rsid w:val="0016223D"/>
    <w:rsid w:val="00162993"/>
    <w:rsid w:val="00162D3E"/>
    <w:rsid w:val="00166217"/>
    <w:rsid w:val="00172C86"/>
    <w:rsid w:val="00173B55"/>
    <w:rsid w:val="00174ED6"/>
    <w:rsid w:val="001812B4"/>
    <w:rsid w:val="0018175E"/>
    <w:rsid w:val="00186B2B"/>
    <w:rsid w:val="00192129"/>
    <w:rsid w:val="00194346"/>
    <w:rsid w:val="00194D76"/>
    <w:rsid w:val="00196FDA"/>
    <w:rsid w:val="00197AE1"/>
    <w:rsid w:val="001A0052"/>
    <w:rsid w:val="001A02B8"/>
    <w:rsid w:val="001A18B9"/>
    <w:rsid w:val="001A6E9D"/>
    <w:rsid w:val="001B0831"/>
    <w:rsid w:val="001B0877"/>
    <w:rsid w:val="001B4F70"/>
    <w:rsid w:val="001B59AF"/>
    <w:rsid w:val="001B7715"/>
    <w:rsid w:val="001C2F8F"/>
    <w:rsid w:val="001C51EE"/>
    <w:rsid w:val="001C577B"/>
    <w:rsid w:val="001C6B63"/>
    <w:rsid w:val="001C762C"/>
    <w:rsid w:val="001D15F6"/>
    <w:rsid w:val="001D31E1"/>
    <w:rsid w:val="001D4B5F"/>
    <w:rsid w:val="001E1CF6"/>
    <w:rsid w:val="001E3046"/>
    <w:rsid w:val="001E4570"/>
    <w:rsid w:val="001F0336"/>
    <w:rsid w:val="001F10C7"/>
    <w:rsid w:val="001F2401"/>
    <w:rsid w:val="001F2F1F"/>
    <w:rsid w:val="001F339B"/>
    <w:rsid w:val="001F623D"/>
    <w:rsid w:val="001F6608"/>
    <w:rsid w:val="001F7449"/>
    <w:rsid w:val="002065E8"/>
    <w:rsid w:val="0021255A"/>
    <w:rsid w:val="0021373B"/>
    <w:rsid w:val="00217579"/>
    <w:rsid w:val="00220E2A"/>
    <w:rsid w:val="0022399D"/>
    <w:rsid w:val="0022442A"/>
    <w:rsid w:val="00224C11"/>
    <w:rsid w:val="00234383"/>
    <w:rsid w:val="0023750B"/>
    <w:rsid w:val="0023764F"/>
    <w:rsid w:val="00245CB1"/>
    <w:rsid w:val="002475E9"/>
    <w:rsid w:val="00251286"/>
    <w:rsid w:val="00254B3D"/>
    <w:rsid w:val="00255390"/>
    <w:rsid w:val="00256BA1"/>
    <w:rsid w:val="0026011C"/>
    <w:rsid w:val="00261827"/>
    <w:rsid w:val="00263A40"/>
    <w:rsid w:val="0027084F"/>
    <w:rsid w:val="00275F34"/>
    <w:rsid w:val="00276DFC"/>
    <w:rsid w:val="002809B5"/>
    <w:rsid w:val="0028132A"/>
    <w:rsid w:val="00281746"/>
    <w:rsid w:val="00281E55"/>
    <w:rsid w:val="00282FB3"/>
    <w:rsid w:val="00283689"/>
    <w:rsid w:val="00284691"/>
    <w:rsid w:val="00291967"/>
    <w:rsid w:val="00292C8C"/>
    <w:rsid w:val="002938AE"/>
    <w:rsid w:val="002A01FD"/>
    <w:rsid w:val="002A02C8"/>
    <w:rsid w:val="002A1412"/>
    <w:rsid w:val="002A4CE2"/>
    <w:rsid w:val="002B0B1E"/>
    <w:rsid w:val="002B2959"/>
    <w:rsid w:val="002B65EE"/>
    <w:rsid w:val="002B676D"/>
    <w:rsid w:val="002B7288"/>
    <w:rsid w:val="002C015C"/>
    <w:rsid w:val="002C0876"/>
    <w:rsid w:val="002C29D6"/>
    <w:rsid w:val="002C2BAB"/>
    <w:rsid w:val="002C622F"/>
    <w:rsid w:val="002C7538"/>
    <w:rsid w:val="002D0331"/>
    <w:rsid w:val="002D1BAD"/>
    <w:rsid w:val="002D2D3F"/>
    <w:rsid w:val="002D462F"/>
    <w:rsid w:val="002E5F78"/>
    <w:rsid w:val="002E62B2"/>
    <w:rsid w:val="002F6BEA"/>
    <w:rsid w:val="00301217"/>
    <w:rsid w:val="003052CB"/>
    <w:rsid w:val="00311476"/>
    <w:rsid w:val="00315A33"/>
    <w:rsid w:val="00332E92"/>
    <w:rsid w:val="0033545D"/>
    <w:rsid w:val="003379A9"/>
    <w:rsid w:val="00342B49"/>
    <w:rsid w:val="00343E74"/>
    <w:rsid w:val="00346AC3"/>
    <w:rsid w:val="00351043"/>
    <w:rsid w:val="00355073"/>
    <w:rsid w:val="0035768F"/>
    <w:rsid w:val="00361DFB"/>
    <w:rsid w:val="00361E49"/>
    <w:rsid w:val="00362AEB"/>
    <w:rsid w:val="003655A3"/>
    <w:rsid w:val="00374833"/>
    <w:rsid w:val="00374DB8"/>
    <w:rsid w:val="0038042C"/>
    <w:rsid w:val="00384BE4"/>
    <w:rsid w:val="0038791C"/>
    <w:rsid w:val="00391C5C"/>
    <w:rsid w:val="00392718"/>
    <w:rsid w:val="003A0771"/>
    <w:rsid w:val="003A30AF"/>
    <w:rsid w:val="003B03C7"/>
    <w:rsid w:val="003B6169"/>
    <w:rsid w:val="003B6C87"/>
    <w:rsid w:val="003B741B"/>
    <w:rsid w:val="003C16C2"/>
    <w:rsid w:val="003C1EB5"/>
    <w:rsid w:val="003C1F12"/>
    <w:rsid w:val="003D0F81"/>
    <w:rsid w:val="003D1651"/>
    <w:rsid w:val="003D2361"/>
    <w:rsid w:val="003D41A2"/>
    <w:rsid w:val="003D5F69"/>
    <w:rsid w:val="003D6977"/>
    <w:rsid w:val="003E1C55"/>
    <w:rsid w:val="003E4489"/>
    <w:rsid w:val="003E4E91"/>
    <w:rsid w:val="003E599E"/>
    <w:rsid w:val="003E6A23"/>
    <w:rsid w:val="003F30EB"/>
    <w:rsid w:val="003F43B8"/>
    <w:rsid w:val="0040186C"/>
    <w:rsid w:val="00403070"/>
    <w:rsid w:val="00404328"/>
    <w:rsid w:val="00405089"/>
    <w:rsid w:val="00407C2C"/>
    <w:rsid w:val="0041114D"/>
    <w:rsid w:val="004123D5"/>
    <w:rsid w:val="0041471B"/>
    <w:rsid w:val="0041512B"/>
    <w:rsid w:val="004169C7"/>
    <w:rsid w:val="00416F97"/>
    <w:rsid w:val="0041757F"/>
    <w:rsid w:val="004226DC"/>
    <w:rsid w:val="00431852"/>
    <w:rsid w:val="00432A44"/>
    <w:rsid w:val="004333CB"/>
    <w:rsid w:val="004374B9"/>
    <w:rsid w:val="00437FA0"/>
    <w:rsid w:val="004422E9"/>
    <w:rsid w:val="00443A29"/>
    <w:rsid w:val="00445DA6"/>
    <w:rsid w:val="00447B22"/>
    <w:rsid w:val="00450B1D"/>
    <w:rsid w:val="004522CF"/>
    <w:rsid w:val="0045280E"/>
    <w:rsid w:val="00456010"/>
    <w:rsid w:val="00460C35"/>
    <w:rsid w:val="00464047"/>
    <w:rsid w:val="00465284"/>
    <w:rsid w:val="004659AC"/>
    <w:rsid w:val="00471CF9"/>
    <w:rsid w:val="00477547"/>
    <w:rsid w:val="004801DE"/>
    <w:rsid w:val="00483043"/>
    <w:rsid w:val="00483616"/>
    <w:rsid w:val="00485B68"/>
    <w:rsid w:val="004863A6"/>
    <w:rsid w:val="004874DA"/>
    <w:rsid w:val="00493537"/>
    <w:rsid w:val="004965C7"/>
    <w:rsid w:val="004A0770"/>
    <w:rsid w:val="004A374A"/>
    <w:rsid w:val="004A4899"/>
    <w:rsid w:val="004A50E4"/>
    <w:rsid w:val="004A61ED"/>
    <w:rsid w:val="004B297E"/>
    <w:rsid w:val="004B3DCC"/>
    <w:rsid w:val="004B563E"/>
    <w:rsid w:val="004C1AF2"/>
    <w:rsid w:val="004C34AC"/>
    <w:rsid w:val="004C653F"/>
    <w:rsid w:val="004D02D2"/>
    <w:rsid w:val="004D02EE"/>
    <w:rsid w:val="004D1C74"/>
    <w:rsid w:val="004D2001"/>
    <w:rsid w:val="004D2507"/>
    <w:rsid w:val="004D354A"/>
    <w:rsid w:val="004D71E4"/>
    <w:rsid w:val="004E1852"/>
    <w:rsid w:val="004E3C74"/>
    <w:rsid w:val="004E3D94"/>
    <w:rsid w:val="004E5B98"/>
    <w:rsid w:val="004E6F6E"/>
    <w:rsid w:val="004F00B6"/>
    <w:rsid w:val="004F0768"/>
    <w:rsid w:val="004F1581"/>
    <w:rsid w:val="004F2A07"/>
    <w:rsid w:val="004F559D"/>
    <w:rsid w:val="004F7D26"/>
    <w:rsid w:val="00500AB1"/>
    <w:rsid w:val="0050180D"/>
    <w:rsid w:val="005054CF"/>
    <w:rsid w:val="00510F82"/>
    <w:rsid w:val="005116BE"/>
    <w:rsid w:val="0051601B"/>
    <w:rsid w:val="0051759C"/>
    <w:rsid w:val="005176D8"/>
    <w:rsid w:val="00517D17"/>
    <w:rsid w:val="00520D49"/>
    <w:rsid w:val="00521E2C"/>
    <w:rsid w:val="0052541B"/>
    <w:rsid w:val="00526D02"/>
    <w:rsid w:val="00527344"/>
    <w:rsid w:val="0053181C"/>
    <w:rsid w:val="0053226A"/>
    <w:rsid w:val="0053688C"/>
    <w:rsid w:val="00536E0D"/>
    <w:rsid w:val="0054269D"/>
    <w:rsid w:val="00543373"/>
    <w:rsid w:val="00545A33"/>
    <w:rsid w:val="005460FC"/>
    <w:rsid w:val="0055034E"/>
    <w:rsid w:val="00550847"/>
    <w:rsid w:val="00554CBC"/>
    <w:rsid w:val="00555AD3"/>
    <w:rsid w:val="005572B4"/>
    <w:rsid w:val="005621BF"/>
    <w:rsid w:val="00562433"/>
    <w:rsid w:val="0056245F"/>
    <w:rsid w:val="005638BE"/>
    <w:rsid w:val="005660AE"/>
    <w:rsid w:val="00570B6A"/>
    <w:rsid w:val="00572B9F"/>
    <w:rsid w:val="00573AE0"/>
    <w:rsid w:val="0057740D"/>
    <w:rsid w:val="005774D3"/>
    <w:rsid w:val="00580807"/>
    <w:rsid w:val="00583D1A"/>
    <w:rsid w:val="00583F2F"/>
    <w:rsid w:val="00584BE1"/>
    <w:rsid w:val="00585D74"/>
    <w:rsid w:val="00587274"/>
    <w:rsid w:val="00591AB1"/>
    <w:rsid w:val="00591DE6"/>
    <w:rsid w:val="005925EF"/>
    <w:rsid w:val="0059281A"/>
    <w:rsid w:val="00593E43"/>
    <w:rsid w:val="005963B8"/>
    <w:rsid w:val="00597446"/>
    <w:rsid w:val="005A0EA1"/>
    <w:rsid w:val="005A1CCF"/>
    <w:rsid w:val="005A3F81"/>
    <w:rsid w:val="005A60A4"/>
    <w:rsid w:val="005A7051"/>
    <w:rsid w:val="005B087A"/>
    <w:rsid w:val="005B0B3E"/>
    <w:rsid w:val="005B613E"/>
    <w:rsid w:val="005B6527"/>
    <w:rsid w:val="005B65FC"/>
    <w:rsid w:val="005C0101"/>
    <w:rsid w:val="005C2A0F"/>
    <w:rsid w:val="005C4AC3"/>
    <w:rsid w:val="005C525D"/>
    <w:rsid w:val="005C5D79"/>
    <w:rsid w:val="005D04A6"/>
    <w:rsid w:val="005D0FDC"/>
    <w:rsid w:val="005D7689"/>
    <w:rsid w:val="005D77AD"/>
    <w:rsid w:val="005E000B"/>
    <w:rsid w:val="005E0E32"/>
    <w:rsid w:val="005E364C"/>
    <w:rsid w:val="005E52B7"/>
    <w:rsid w:val="005E6FDF"/>
    <w:rsid w:val="005F1183"/>
    <w:rsid w:val="005F1932"/>
    <w:rsid w:val="005F1E84"/>
    <w:rsid w:val="0060143C"/>
    <w:rsid w:val="00603F6A"/>
    <w:rsid w:val="00605085"/>
    <w:rsid w:val="006061F8"/>
    <w:rsid w:val="0061046A"/>
    <w:rsid w:val="0061185A"/>
    <w:rsid w:val="00613C9A"/>
    <w:rsid w:val="00615CE8"/>
    <w:rsid w:val="00617B92"/>
    <w:rsid w:val="006223BF"/>
    <w:rsid w:val="0062465D"/>
    <w:rsid w:val="00626600"/>
    <w:rsid w:val="00626BE5"/>
    <w:rsid w:val="00630279"/>
    <w:rsid w:val="00630427"/>
    <w:rsid w:val="006371DD"/>
    <w:rsid w:val="00641176"/>
    <w:rsid w:val="00641B22"/>
    <w:rsid w:val="006465DB"/>
    <w:rsid w:val="00647E77"/>
    <w:rsid w:val="0066022F"/>
    <w:rsid w:val="00662388"/>
    <w:rsid w:val="0066352B"/>
    <w:rsid w:val="006635FF"/>
    <w:rsid w:val="006675DA"/>
    <w:rsid w:val="00670CC1"/>
    <w:rsid w:val="00672152"/>
    <w:rsid w:val="00672318"/>
    <w:rsid w:val="0067247F"/>
    <w:rsid w:val="0067284D"/>
    <w:rsid w:val="00675BC1"/>
    <w:rsid w:val="0067625C"/>
    <w:rsid w:val="00676634"/>
    <w:rsid w:val="006837A8"/>
    <w:rsid w:val="006868BD"/>
    <w:rsid w:val="00686B26"/>
    <w:rsid w:val="0069111F"/>
    <w:rsid w:val="006920C7"/>
    <w:rsid w:val="00696EC9"/>
    <w:rsid w:val="006A2F90"/>
    <w:rsid w:val="006A3CDC"/>
    <w:rsid w:val="006B0C9B"/>
    <w:rsid w:val="006B562E"/>
    <w:rsid w:val="006C0164"/>
    <w:rsid w:val="006C16DB"/>
    <w:rsid w:val="006C3971"/>
    <w:rsid w:val="006C4D98"/>
    <w:rsid w:val="006D039D"/>
    <w:rsid w:val="006D1DCA"/>
    <w:rsid w:val="006D26BE"/>
    <w:rsid w:val="006D324B"/>
    <w:rsid w:val="006D36E8"/>
    <w:rsid w:val="006D4482"/>
    <w:rsid w:val="006D462F"/>
    <w:rsid w:val="006E0678"/>
    <w:rsid w:val="006E09E6"/>
    <w:rsid w:val="006E0CB0"/>
    <w:rsid w:val="006E2112"/>
    <w:rsid w:val="006E485E"/>
    <w:rsid w:val="006E6002"/>
    <w:rsid w:val="006E6835"/>
    <w:rsid w:val="006F1FBC"/>
    <w:rsid w:val="006F209B"/>
    <w:rsid w:val="006F683B"/>
    <w:rsid w:val="00707661"/>
    <w:rsid w:val="00711936"/>
    <w:rsid w:val="007133CB"/>
    <w:rsid w:val="00717BD9"/>
    <w:rsid w:val="007231CE"/>
    <w:rsid w:val="007239B6"/>
    <w:rsid w:val="00724499"/>
    <w:rsid w:val="007251AD"/>
    <w:rsid w:val="00726EAE"/>
    <w:rsid w:val="00727B5D"/>
    <w:rsid w:val="007307F2"/>
    <w:rsid w:val="00731C9F"/>
    <w:rsid w:val="00733DEC"/>
    <w:rsid w:val="00736739"/>
    <w:rsid w:val="007410EC"/>
    <w:rsid w:val="00741F07"/>
    <w:rsid w:val="00747D02"/>
    <w:rsid w:val="00751699"/>
    <w:rsid w:val="007576AE"/>
    <w:rsid w:val="00757B65"/>
    <w:rsid w:val="00760D21"/>
    <w:rsid w:val="007633D4"/>
    <w:rsid w:val="007655B0"/>
    <w:rsid w:val="00766161"/>
    <w:rsid w:val="00771124"/>
    <w:rsid w:val="00771419"/>
    <w:rsid w:val="00772BA0"/>
    <w:rsid w:val="00774674"/>
    <w:rsid w:val="00775AB4"/>
    <w:rsid w:val="00775D10"/>
    <w:rsid w:val="00775F4F"/>
    <w:rsid w:val="0077742D"/>
    <w:rsid w:val="00782042"/>
    <w:rsid w:val="0078783B"/>
    <w:rsid w:val="00790AFF"/>
    <w:rsid w:val="007923D8"/>
    <w:rsid w:val="00794016"/>
    <w:rsid w:val="007958F9"/>
    <w:rsid w:val="007A3465"/>
    <w:rsid w:val="007A3D74"/>
    <w:rsid w:val="007A5161"/>
    <w:rsid w:val="007A6DE3"/>
    <w:rsid w:val="007A7021"/>
    <w:rsid w:val="007B2ADA"/>
    <w:rsid w:val="007B4227"/>
    <w:rsid w:val="007B6A14"/>
    <w:rsid w:val="007B708E"/>
    <w:rsid w:val="007C038E"/>
    <w:rsid w:val="007C2AB8"/>
    <w:rsid w:val="007D316D"/>
    <w:rsid w:val="007D3EB0"/>
    <w:rsid w:val="007D6A87"/>
    <w:rsid w:val="007D7A6C"/>
    <w:rsid w:val="007E29E4"/>
    <w:rsid w:val="007E45C2"/>
    <w:rsid w:val="007E5CAC"/>
    <w:rsid w:val="007E74EB"/>
    <w:rsid w:val="007F0E4D"/>
    <w:rsid w:val="00803CF1"/>
    <w:rsid w:val="00806C39"/>
    <w:rsid w:val="00807B8C"/>
    <w:rsid w:val="0081138A"/>
    <w:rsid w:val="00811439"/>
    <w:rsid w:val="008151A0"/>
    <w:rsid w:val="00821E28"/>
    <w:rsid w:val="0082561E"/>
    <w:rsid w:val="008263A6"/>
    <w:rsid w:val="00827E0A"/>
    <w:rsid w:val="00830D25"/>
    <w:rsid w:val="008310F9"/>
    <w:rsid w:val="00831D5D"/>
    <w:rsid w:val="00835F1B"/>
    <w:rsid w:val="008401A0"/>
    <w:rsid w:val="00841194"/>
    <w:rsid w:val="00841DDC"/>
    <w:rsid w:val="008435C8"/>
    <w:rsid w:val="00844B41"/>
    <w:rsid w:val="0084519E"/>
    <w:rsid w:val="0085357D"/>
    <w:rsid w:val="00854F5B"/>
    <w:rsid w:val="00856B4F"/>
    <w:rsid w:val="00856E8E"/>
    <w:rsid w:val="008570FA"/>
    <w:rsid w:val="00857690"/>
    <w:rsid w:val="00862CCB"/>
    <w:rsid w:val="00867864"/>
    <w:rsid w:val="008710C3"/>
    <w:rsid w:val="00872E13"/>
    <w:rsid w:val="008750A1"/>
    <w:rsid w:val="008753F3"/>
    <w:rsid w:val="008766FA"/>
    <w:rsid w:val="00877843"/>
    <w:rsid w:val="00884A2E"/>
    <w:rsid w:val="0088567D"/>
    <w:rsid w:val="0088736E"/>
    <w:rsid w:val="00887493"/>
    <w:rsid w:val="0089313C"/>
    <w:rsid w:val="0089343F"/>
    <w:rsid w:val="0089366A"/>
    <w:rsid w:val="00895210"/>
    <w:rsid w:val="00896663"/>
    <w:rsid w:val="008A20CA"/>
    <w:rsid w:val="008A28C3"/>
    <w:rsid w:val="008B05B3"/>
    <w:rsid w:val="008B3D6D"/>
    <w:rsid w:val="008B475A"/>
    <w:rsid w:val="008C1507"/>
    <w:rsid w:val="008C240D"/>
    <w:rsid w:val="008C40E8"/>
    <w:rsid w:val="008C5592"/>
    <w:rsid w:val="008C6D59"/>
    <w:rsid w:val="008C706C"/>
    <w:rsid w:val="008D14A3"/>
    <w:rsid w:val="008D6670"/>
    <w:rsid w:val="008E1477"/>
    <w:rsid w:val="008E2205"/>
    <w:rsid w:val="008F1180"/>
    <w:rsid w:val="008F203D"/>
    <w:rsid w:val="008F294C"/>
    <w:rsid w:val="008F451A"/>
    <w:rsid w:val="008F7962"/>
    <w:rsid w:val="009020B7"/>
    <w:rsid w:val="00903058"/>
    <w:rsid w:val="00906D21"/>
    <w:rsid w:val="00910414"/>
    <w:rsid w:val="0091258A"/>
    <w:rsid w:val="00912647"/>
    <w:rsid w:val="00913659"/>
    <w:rsid w:val="00915A6E"/>
    <w:rsid w:val="00917AAC"/>
    <w:rsid w:val="00917C96"/>
    <w:rsid w:val="00922936"/>
    <w:rsid w:val="00925BED"/>
    <w:rsid w:val="009418FA"/>
    <w:rsid w:val="00943559"/>
    <w:rsid w:val="00944431"/>
    <w:rsid w:val="009454CD"/>
    <w:rsid w:val="00947EC0"/>
    <w:rsid w:val="00953975"/>
    <w:rsid w:val="00957DFE"/>
    <w:rsid w:val="00960F23"/>
    <w:rsid w:val="00963165"/>
    <w:rsid w:val="009715D8"/>
    <w:rsid w:val="009717E2"/>
    <w:rsid w:val="00974F7C"/>
    <w:rsid w:val="00982A3B"/>
    <w:rsid w:val="00983592"/>
    <w:rsid w:val="00984785"/>
    <w:rsid w:val="0098680E"/>
    <w:rsid w:val="00986B5C"/>
    <w:rsid w:val="009922BC"/>
    <w:rsid w:val="00993D3F"/>
    <w:rsid w:val="00993FE9"/>
    <w:rsid w:val="009948E5"/>
    <w:rsid w:val="00994BE7"/>
    <w:rsid w:val="0099749F"/>
    <w:rsid w:val="009A1B96"/>
    <w:rsid w:val="009A1DB0"/>
    <w:rsid w:val="009A4442"/>
    <w:rsid w:val="009A6A26"/>
    <w:rsid w:val="009A768D"/>
    <w:rsid w:val="009B3399"/>
    <w:rsid w:val="009B74E4"/>
    <w:rsid w:val="009B77C0"/>
    <w:rsid w:val="009D07E3"/>
    <w:rsid w:val="009D0840"/>
    <w:rsid w:val="009D0AB1"/>
    <w:rsid w:val="009D3773"/>
    <w:rsid w:val="009D37ED"/>
    <w:rsid w:val="009D3C24"/>
    <w:rsid w:val="009E3132"/>
    <w:rsid w:val="009E4462"/>
    <w:rsid w:val="009E5C04"/>
    <w:rsid w:val="009E66C6"/>
    <w:rsid w:val="009E6B27"/>
    <w:rsid w:val="009F054D"/>
    <w:rsid w:val="009F5494"/>
    <w:rsid w:val="009F6E74"/>
    <w:rsid w:val="00A00BB9"/>
    <w:rsid w:val="00A01327"/>
    <w:rsid w:val="00A040CB"/>
    <w:rsid w:val="00A1101B"/>
    <w:rsid w:val="00A115EB"/>
    <w:rsid w:val="00A20850"/>
    <w:rsid w:val="00A20A2B"/>
    <w:rsid w:val="00A2657B"/>
    <w:rsid w:val="00A30D09"/>
    <w:rsid w:val="00A32792"/>
    <w:rsid w:val="00A3447D"/>
    <w:rsid w:val="00A353A9"/>
    <w:rsid w:val="00A366A0"/>
    <w:rsid w:val="00A4464E"/>
    <w:rsid w:val="00A4477C"/>
    <w:rsid w:val="00A44A7D"/>
    <w:rsid w:val="00A45C84"/>
    <w:rsid w:val="00A46A08"/>
    <w:rsid w:val="00A51008"/>
    <w:rsid w:val="00A5138A"/>
    <w:rsid w:val="00A5348B"/>
    <w:rsid w:val="00A547D3"/>
    <w:rsid w:val="00A55701"/>
    <w:rsid w:val="00A55778"/>
    <w:rsid w:val="00A55978"/>
    <w:rsid w:val="00A55CF7"/>
    <w:rsid w:val="00A5696A"/>
    <w:rsid w:val="00A57ED5"/>
    <w:rsid w:val="00A57EEE"/>
    <w:rsid w:val="00A6135D"/>
    <w:rsid w:val="00A63F99"/>
    <w:rsid w:val="00A6728B"/>
    <w:rsid w:val="00A72158"/>
    <w:rsid w:val="00A72892"/>
    <w:rsid w:val="00A736A3"/>
    <w:rsid w:val="00A808C9"/>
    <w:rsid w:val="00A80B47"/>
    <w:rsid w:val="00A80B61"/>
    <w:rsid w:val="00A829D4"/>
    <w:rsid w:val="00A852D6"/>
    <w:rsid w:val="00A85969"/>
    <w:rsid w:val="00A90271"/>
    <w:rsid w:val="00A90A2A"/>
    <w:rsid w:val="00A9123F"/>
    <w:rsid w:val="00A932CF"/>
    <w:rsid w:val="00A93601"/>
    <w:rsid w:val="00A9396F"/>
    <w:rsid w:val="00A96D70"/>
    <w:rsid w:val="00AA09C8"/>
    <w:rsid w:val="00AA48AE"/>
    <w:rsid w:val="00AA5D42"/>
    <w:rsid w:val="00AB28B9"/>
    <w:rsid w:val="00AB2A14"/>
    <w:rsid w:val="00AB2F6E"/>
    <w:rsid w:val="00AB7B97"/>
    <w:rsid w:val="00AC3743"/>
    <w:rsid w:val="00AC40D4"/>
    <w:rsid w:val="00AC48CD"/>
    <w:rsid w:val="00AC50BD"/>
    <w:rsid w:val="00AE3934"/>
    <w:rsid w:val="00AE4B37"/>
    <w:rsid w:val="00AF07A3"/>
    <w:rsid w:val="00AF1085"/>
    <w:rsid w:val="00AF7876"/>
    <w:rsid w:val="00B03A39"/>
    <w:rsid w:val="00B04E02"/>
    <w:rsid w:val="00B07415"/>
    <w:rsid w:val="00B0761D"/>
    <w:rsid w:val="00B07A52"/>
    <w:rsid w:val="00B1031D"/>
    <w:rsid w:val="00B12284"/>
    <w:rsid w:val="00B1364F"/>
    <w:rsid w:val="00B22123"/>
    <w:rsid w:val="00B2216D"/>
    <w:rsid w:val="00B23201"/>
    <w:rsid w:val="00B23E44"/>
    <w:rsid w:val="00B24F7E"/>
    <w:rsid w:val="00B270D8"/>
    <w:rsid w:val="00B309E1"/>
    <w:rsid w:val="00B30DCF"/>
    <w:rsid w:val="00B3387F"/>
    <w:rsid w:val="00B35093"/>
    <w:rsid w:val="00B356A0"/>
    <w:rsid w:val="00B359EB"/>
    <w:rsid w:val="00B35BC8"/>
    <w:rsid w:val="00B377ED"/>
    <w:rsid w:val="00B40B32"/>
    <w:rsid w:val="00B41311"/>
    <w:rsid w:val="00B41467"/>
    <w:rsid w:val="00B42DAB"/>
    <w:rsid w:val="00B4469D"/>
    <w:rsid w:val="00B4514F"/>
    <w:rsid w:val="00B451A7"/>
    <w:rsid w:val="00B50500"/>
    <w:rsid w:val="00B51E78"/>
    <w:rsid w:val="00B54328"/>
    <w:rsid w:val="00B5524A"/>
    <w:rsid w:val="00B55E54"/>
    <w:rsid w:val="00B600F2"/>
    <w:rsid w:val="00B6023D"/>
    <w:rsid w:val="00B6666A"/>
    <w:rsid w:val="00B66D17"/>
    <w:rsid w:val="00B71B6D"/>
    <w:rsid w:val="00B72456"/>
    <w:rsid w:val="00B743AB"/>
    <w:rsid w:val="00B745BB"/>
    <w:rsid w:val="00B750CA"/>
    <w:rsid w:val="00B752BD"/>
    <w:rsid w:val="00B75C9F"/>
    <w:rsid w:val="00B7661F"/>
    <w:rsid w:val="00B77676"/>
    <w:rsid w:val="00B77C16"/>
    <w:rsid w:val="00B77EAE"/>
    <w:rsid w:val="00B803E1"/>
    <w:rsid w:val="00B811F3"/>
    <w:rsid w:val="00B82428"/>
    <w:rsid w:val="00B8543B"/>
    <w:rsid w:val="00B86860"/>
    <w:rsid w:val="00B91292"/>
    <w:rsid w:val="00B930C1"/>
    <w:rsid w:val="00B940D8"/>
    <w:rsid w:val="00B943F1"/>
    <w:rsid w:val="00BA0C85"/>
    <w:rsid w:val="00BA1BA2"/>
    <w:rsid w:val="00BA2854"/>
    <w:rsid w:val="00BA3ACE"/>
    <w:rsid w:val="00BA4CD3"/>
    <w:rsid w:val="00BA53C3"/>
    <w:rsid w:val="00BC0F12"/>
    <w:rsid w:val="00BC1E90"/>
    <w:rsid w:val="00BC2BF2"/>
    <w:rsid w:val="00BC3D9E"/>
    <w:rsid w:val="00BC5532"/>
    <w:rsid w:val="00BC63E7"/>
    <w:rsid w:val="00BC6822"/>
    <w:rsid w:val="00BC7A4F"/>
    <w:rsid w:val="00BD1061"/>
    <w:rsid w:val="00BD22E5"/>
    <w:rsid w:val="00BD7ECF"/>
    <w:rsid w:val="00BE0480"/>
    <w:rsid w:val="00BE0BBF"/>
    <w:rsid w:val="00BE140E"/>
    <w:rsid w:val="00BE149A"/>
    <w:rsid w:val="00BE3106"/>
    <w:rsid w:val="00BE7AD9"/>
    <w:rsid w:val="00BF2452"/>
    <w:rsid w:val="00BF5294"/>
    <w:rsid w:val="00BF5B50"/>
    <w:rsid w:val="00C002C3"/>
    <w:rsid w:val="00C0315A"/>
    <w:rsid w:val="00C03303"/>
    <w:rsid w:val="00C03978"/>
    <w:rsid w:val="00C04682"/>
    <w:rsid w:val="00C04B92"/>
    <w:rsid w:val="00C04CB3"/>
    <w:rsid w:val="00C0692F"/>
    <w:rsid w:val="00C072D0"/>
    <w:rsid w:val="00C07B71"/>
    <w:rsid w:val="00C104D2"/>
    <w:rsid w:val="00C111F8"/>
    <w:rsid w:val="00C11F16"/>
    <w:rsid w:val="00C2403E"/>
    <w:rsid w:val="00C32298"/>
    <w:rsid w:val="00C32E31"/>
    <w:rsid w:val="00C366D4"/>
    <w:rsid w:val="00C407B7"/>
    <w:rsid w:val="00C43CE6"/>
    <w:rsid w:val="00C46424"/>
    <w:rsid w:val="00C46C9D"/>
    <w:rsid w:val="00C54518"/>
    <w:rsid w:val="00C55B36"/>
    <w:rsid w:val="00C5778D"/>
    <w:rsid w:val="00C57BFC"/>
    <w:rsid w:val="00C64DB6"/>
    <w:rsid w:val="00C65FC8"/>
    <w:rsid w:val="00C73D62"/>
    <w:rsid w:val="00C80962"/>
    <w:rsid w:val="00C819A2"/>
    <w:rsid w:val="00C84382"/>
    <w:rsid w:val="00C855C1"/>
    <w:rsid w:val="00C92B69"/>
    <w:rsid w:val="00C94878"/>
    <w:rsid w:val="00C94D78"/>
    <w:rsid w:val="00C94F96"/>
    <w:rsid w:val="00CA23DE"/>
    <w:rsid w:val="00CA5F58"/>
    <w:rsid w:val="00CB5586"/>
    <w:rsid w:val="00CB7467"/>
    <w:rsid w:val="00CC5F7F"/>
    <w:rsid w:val="00CD3902"/>
    <w:rsid w:val="00CD3F9C"/>
    <w:rsid w:val="00CD5F49"/>
    <w:rsid w:val="00CD62DD"/>
    <w:rsid w:val="00CD6A58"/>
    <w:rsid w:val="00CE041F"/>
    <w:rsid w:val="00CE0D80"/>
    <w:rsid w:val="00CE47C1"/>
    <w:rsid w:val="00CE6623"/>
    <w:rsid w:val="00CF1C37"/>
    <w:rsid w:val="00CF1D5F"/>
    <w:rsid w:val="00CF6309"/>
    <w:rsid w:val="00D039B1"/>
    <w:rsid w:val="00D058C6"/>
    <w:rsid w:val="00D0663A"/>
    <w:rsid w:val="00D10703"/>
    <w:rsid w:val="00D1123E"/>
    <w:rsid w:val="00D1151E"/>
    <w:rsid w:val="00D11C63"/>
    <w:rsid w:val="00D1227F"/>
    <w:rsid w:val="00D15AF6"/>
    <w:rsid w:val="00D202F5"/>
    <w:rsid w:val="00D214C0"/>
    <w:rsid w:val="00D21B5E"/>
    <w:rsid w:val="00D230BD"/>
    <w:rsid w:val="00D238FA"/>
    <w:rsid w:val="00D23EF5"/>
    <w:rsid w:val="00D313D7"/>
    <w:rsid w:val="00D33187"/>
    <w:rsid w:val="00D374B7"/>
    <w:rsid w:val="00D37C25"/>
    <w:rsid w:val="00D41E8F"/>
    <w:rsid w:val="00D453C0"/>
    <w:rsid w:val="00D611D4"/>
    <w:rsid w:val="00D66934"/>
    <w:rsid w:val="00D678D3"/>
    <w:rsid w:val="00D70EDB"/>
    <w:rsid w:val="00D717CF"/>
    <w:rsid w:val="00D71C56"/>
    <w:rsid w:val="00D7392E"/>
    <w:rsid w:val="00D74B1E"/>
    <w:rsid w:val="00D77C3C"/>
    <w:rsid w:val="00D807E6"/>
    <w:rsid w:val="00D87698"/>
    <w:rsid w:val="00D87DDB"/>
    <w:rsid w:val="00D91981"/>
    <w:rsid w:val="00DA0454"/>
    <w:rsid w:val="00DA1484"/>
    <w:rsid w:val="00DA20E9"/>
    <w:rsid w:val="00DA2331"/>
    <w:rsid w:val="00DA2DC3"/>
    <w:rsid w:val="00DA62D0"/>
    <w:rsid w:val="00DA70D4"/>
    <w:rsid w:val="00DB0B8B"/>
    <w:rsid w:val="00DB46E9"/>
    <w:rsid w:val="00DB4AD6"/>
    <w:rsid w:val="00DB4F6C"/>
    <w:rsid w:val="00DC0240"/>
    <w:rsid w:val="00DC28D5"/>
    <w:rsid w:val="00DC4859"/>
    <w:rsid w:val="00DC7CE2"/>
    <w:rsid w:val="00DD0BDF"/>
    <w:rsid w:val="00DD0CA9"/>
    <w:rsid w:val="00DD1AA6"/>
    <w:rsid w:val="00DD2E65"/>
    <w:rsid w:val="00DD3E43"/>
    <w:rsid w:val="00DD4804"/>
    <w:rsid w:val="00DD49F5"/>
    <w:rsid w:val="00DD736D"/>
    <w:rsid w:val="00DE2350"/>
    <w:rsid w:val="00DE5DAC"/>
    <w:rsid w:val="00DE78A5"/>
    <w:rsid w:val="00DF0157"/>
    <w:rsid w:val="00DF1710"/>
    <w:rsid w:val="00DF4257"/>
    <w:rsid w:val="00DF4E7B"/>
    <w:rsid w:val="00DF4FAC"/>
    <w:rsid w:val="00DF5239"/>
    <w:rsid w:val="00DF5C69"/>
    <w:rsid w:val="00DF60D0"/>
    <w:rsid w:val="00E0262A"/>
    <w:rsid w:val="00E0317F"/>
    <w:rsid w:val="00E037A6"/>
    <w:rsid w:val="00E05694"/>
    <w:rsid w:val="00E06C68"/>
    <w:rsid w:val="00E12EB1"/>
    <w:rsid w:val="00E12EE0"/>
    <w:rsid w:val="00E174F9"/>
    <w:rsid w:val="00E177BA"/>
    <w:rsid w:val="00E20936"/>
    <w:rsid w:val="00E23371"/>
    <w:rsid w:val="00E242A0"/>
    <w:rsid w:val="00E32464"/>
    <w:rsid w:val="00E37B61"/>
    <w:rsid w:val="00E415CE"/>
    <w:rsid w:val="00E41A87"/>
    <w:rsid w:val="00E429EE"/>
    <w:rsid w:val="00E46FC3"/>
    <w:rsid w:val="00E526C1"/>
    <w:rsid w:val="00E52FC3"/>
    <w:rsid w:val="00E61614"/>
    <w:rsid w:val="00E61B71"/>
    <w:rsid w:val="00E61C76"/>
    <w:rsid w:val="00E67923"/>
    <w:rsid w:val="00E679DB"/>
    <w:rsid w:val="00E72D3B"/>
    <w:rsid w:val="00E74BAD"/>
    <w:rsid w:val="00E76F89"/>
    <w:rsid w:val="00E775E9"/>
    <w:rsid w:val="00E77C2D"/>
    <w:rsid w:val="00E81064"/>
    <w:rsid w:val="00E82132"/>
    <w:rsid w:val="00E82E55"/>
    <w:rsid w:val="00E8346D"/>
    <w:rsid w:val="00E849B6"/>
    <w:rsid w:val="00E8527F"/>
    <w:rsid w:val="00E86C33"/>
    <w:rsid w:val="00E91153"/>
    <w:rsid w:val="00E91D1B"/>
    <w:rsid w:val="00E91FF4"/>
    <w:rsid w:val="00E97CF9"/>
    <w:rsid w:val="00EA0814"/>
    <w:rsid w:val="00EA0FE9"/>
    <w:rsid w:val="00EA2834"/>
    <w:rsid w:val="00EA32A9"/>
    <w:rsid w:val="00EA3E47"/>
    <w:rsid w:val="00EA772F"/>
    <w:rsid w:val="00EB079B"/>
    <w:rsid w:val="00EB2193"/>
    <w:rsid w:val="00EB388E"/>
    <w:rsid w:val="00EB3F01"/>
    <w:rsid w:val="00EB40B4"/>
    <w:rsid w:val="00EB5BAE"/>
    <w:rsid w:val="00EB60C4"/>
    <w:rsid w:val="00EB77A8"/>
    <w:rsid w:val="00EC2C1B"/>
    <w:rsid w:val="00EC2E00"/>
    <w:rsid w:val="00EC4914"/>
    <w:rsid w:val="00EC58CF"/>
    <w:rsid w:val="00EC5C92"/>
    <w:rsid w:val="00EC6473"/>
    <w:rsid w:val="00EC7A62"/>
    <w:rsid w:val="00ED09BB"/>
    <w:rsid w:val="00EE7E8A"/>
    <w:rsid w:val="00F002DA"/>
    <w:rsid w:val="00F03133"/>
    <w:rsid w:val="00F03E7D"/>
    <w:rsid w:val="00F0410C"/>
    <w:rsid w:val="00F2044E"/>
    <w:rsid w:val="00F20E65"/>
    <w:rsid w:val="00F30FC2"/>
    <w:rsid w:val="00F3252D"/>
    <w:rsid w:val="00F374B8"/>
    <w:rsid w:val="00F3771C"/>
    <w:rsid w:val="00F449E5"/>
    <w:rsid w:val="00F44BBE"/>
    <w:rsid w:val="00F45EAD"/>
    <w:rsid w:val="00F46E0A"/>
    <w:rsid w:val="00F515CD"/>
    <w:rsid w:val="00F526C5"/>
    <w:rsid w:val="00F52923"/>
    <w:rsid w:val="00F53921"/>
    <w:rsid w:val="00F5A770"/>
    <w:rsid w:val="00F603F1"/>
    <w:rsid w:val="00F60472"/>
    <w:rsid w:val="00F629D1"/>
    <w:rsid w:val="00F66B3E"/>
    <w:rsid w:val="00F70E29"/>
    <w:rsid w:val="00F75D21"/>
    <w:rsid w:val="00F77AB6"/>
    <w:rsid w:val="00F80FDC"/>
    <w:rsid w:val="00F843D3"/>
    <w:rsid w:val="00F845B0"/>
    <w:rsid w:val="00F95B32"/>
    <w:rsid w:val="00FA3125"/>
    <w:rsid w:val="00FA4359"/>
    <w:rsid w:val="00FA6DB1"/>
    <w:rsid w:val="00FA716F"/>
    <w:rsid w:val="00FA7C99"/>
    <w:rsid w:val="00FA7F83"/>
    <w:rsid w:val="00FB0D4E"/>
    <w:rsid w:val="00FB234E"/>
    <w:rsid w:val="00FB2EF5"/>
    <w:rsid w:val="00FB4C04"/>
    <w:rsid w:val="00FB7881"/>
    <w:rsid w:val="00FC3E8F"/>
    <w:rsid w:val="00FC7C2E"/>
    <w:rsid w:val="00FD130F"/>
    <w:rsid w:val="00FD3879"/>
    <w:rsid w:val="00FD5569"/>
    <w:rsid w:val="00FD6D95"/>
    <w:rsid w:val="00FE116A"/>
    <w:rsid w:val="00FE1D8F"/>
    <w:rsid w:val="00FE1F7A"/>
    <w:rsid w:val="00FE484B"/>
    <w:rsid w:val="00FE4F33"/>
    <w:rsid w:val="00FE5E59"/>
    <w:rsid w:val="00FE7609"/>
    <w:rsid w:val="00FF031E"/>
    <w:rsid w:val="062DD7FB"/>
    <w:rsid w:val="07E054CC"/>
    <w:rsid w:val="0891EA59"/>
    <w:rsid w:val="0D70F8AD"/>
    <w:rsid w:val="0E956A97"/>
    <w:rsid w:val="0FB87EC5"/>
    <w:rsid w:val="11D3F4BB"/>
    <w:rsid w:val="11E733F4"/>
    <w:rsid w:val="1367A10C"/>
    <w:rsid w:val="1475A518"/>
    <w:rsid w:val="152339D0"/>
    <w:rsid w:val="19019BA5"/>
    <w:rsid w:val="196B1253"/>
    <w:rsid w:val="1B321CFE"/>
    <w:rsid w:val="1BD8A400"/>
    <w:rsid w:val="1DBA22B1"/>
    <w:rsid w:val="1E14C9E6"/>
    <w:rsid w:val="1F2748FF"/>
    <w:rsid w:val="1F421D91"/>
    <w:rsid w:val="20B24BB4"/>
    <w:rsid w:val="20E07916"/>
    <w:rsid w:val="21A4F7D4"/>
    <w:rsid w:val="226392AF"/>
    <w:rsid w:val="22E33A21"/>
    <w:rsid w:val="27DD40C8"/>
    <w:rsid w:val="2E6913EC"/>
    <w:rsid w:val="2EB00A13"/>
    <w:rsid w:val="30005C4C"/>
    <w:rsid w:val="30B3A988"/>
    <w:rsid w:val="31C767A5"/>
    <w:rsid w:val="32822083"/>
    <w:rsid w:val="33D70D8F"/>
    <w:rsid w:val="340716EF"/>
    <w:rsid w:val="34C0C140"/>
    <w:rsid w:val="34E8DE23"/>
    <w:rsid w:val="3A0307FD"/>
    <w:rsid w:val="3C0F1A7C"/>
    <w:rsid w:val="3E1DB8E3"/>
    <w:rsid w:val="3EFE1404"/>
    <w:rsid w:val="3F69B9A6"/>
    <w:rsid w:val="3FB40ABE"/>
    <w:rsid w:val="411767EB"/>
    <w:rsid w:val="4232ADC8"/>
    <w:rsid w:val="46299BAE"/>
    <w:rsid w:val="4D24F942"/>
    <w:rsid w:val="4EDC731A"/>
    <w:rsid w:val="59587A0B"/>
    <w:rsid w:val="59E2E798"/>
    <w:rsid w:val="5CF5F625"/>
    <w:rsid w:val="5D4B7D31"/>
    <w:rsid w:val="5E73B2F3"/>
    <w:rsid w:val="5F5E1182"/>
    <w:rsid w:val="5FB2511E"/>
    <w:rsid w:val="60087C6C"/>
    <w:rsid w:val="60B2D9C5"/>
    <w:rsid w:val="611373DF"/>
    <w:rsid w:val="6494A9FA"/>
    <w:rsid w:val="6E6A9506"/>
    <w:rsid w:val="70753DB5"/>
    <w:rsid w:val="707921A0"/>
    <w:rsid w:val="70A5C444"/>
    <w:rsid w:val="71F3C005"/>
    <w:rsid w:val="726CBC2D"/>
    <w:rsid w:val="73132F8E"/>
    <w:rsid w:val="76B7F5C0"/>
    <w:rsid w:val="794D1E72"/>
    <w:rsid w:val="7C3CE1E6"/>
    <w:rsid w:val="7DEB7C7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768704"/>
  <w15:docId w15:val="{56F420F4-9BB9-4CAF-9488-9C51C74E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6A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22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46FC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66D4"/>
    <w:rPr>
      <w:color w:val="808080"/>
    </w:rPr>
  </w:style>
  <w:style w:type="paragraph" w:styleId="BalloonText">
    <w:name w:val="Balloon Text"/>
    <w:basedOn w:val="Normal"/>
    <w:link w:val="BalloonTextChar"/>
    <w:uiPriority w:val="99"/>
    <w:semiHidden/>
    <w:unhideWhenUsed/>
    <w:rsid w:val="00C36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6D4"/>
    <w:rPr>
      <w:rFonts w:ascii="Tahoma" w:hAnsi="Tahoma" w:cs="Tahoma"/>
      <w:sz w:val="16"/>
      <w:szCs w:val="16"/>
    </w:rPr>
  </w:style>
  <w:style w:type="paragraph" w:styleId="Header">
    <w:name w:val="header"/>
    <w:basedOn w:val="Normal"/>
    <w:link w:val="HeaderChar"/>
    <w:uiPriority w:val="99"/>
    <w:unhideWhenUsed/>
    <w:rsid w:val="00C366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66D4"/>
  </w:style>
  <w:style w:type="paragraph" w:styleId="Footer">
    <w:name w:val="footer"/>
    <w:basedOn w:val="Normal"/>
    <w:link w:val="FooterChar"/>
    <w:uiPriority w:val="99"/>
    <w:unhideWhenUsed/>
    <w:rsid w:val="00C366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66D4"/>
  </w:style>
  <w:style w:type="table" w:styleId="TableGrid">
    <w:name w:val="Table Grid"/>
    <w:basedOn w:val="TableNormal"/>
    <w:uiPriority w:val="59"/>
    <w:rsid w:val="00C36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46AC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1227F"/>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B59AF"/>
    <w:pPr>
      <w:spacing w:after="0" w:line="240" w:lineRule="auto"/>
    </w:pPr>
  </w:style>
  <w:style w:type="table" w:styleId="LightList-Accent2">
    <w:name w:val="Light List Accent 2"/>
    <w:basedOn w:val="TableNormal"/>
    <w:uiPriority w:val="61"/>
    <w:rsid w:val="00FA3125"/>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1">
    <w:name w:val="Light List Accent 1"/>
    <w:basedOn w:val="TableNormal"/>
    <w:uiPriority w:val="61"/>
    <w:rsid w:val="009E5C0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ListParagraph">
    <w:name w:val="List Paragraph"/>
    <w:basedOn w:val="Normal"/>
    <w:uiPriority w:val="34"/>
    <w:qFormat/>
    <w:rsid w:val="008435C8"/>
    <w:pPr>
      <w:ind w:left="720"/>
      <w:contextualSpacing/>
    </w:pPr>
  </w:style>
  <w:style w:type="character" w:styleId="Hyperlink">
    <w:name w:val="Hyperlink"/>
    <w:basedOn w:val="DefaultParagraphFont"/>
    <w:uiPriority w:val="99"/>
    <w:unhideWhenUsed/>
    <w:rsid w:val="004C1AF2"/>
    <w:rPr>
      <w:color w:val="0000FF" w:themeColor="hyperlink"/>
      <w:u w:val="single"/>
    </w:rPr>
  </w:style>
  <w:style w:type="table" w:customStyle="1" w:styleId="PlainTable41">
    <w:name w:val="Plain Table 41"/>
    <w:basedOn w:val="TableNormal"/>
    <w:uiPriority w:val="44"/>
    <w:rsid w:val="00194D7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6C16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733DEC"/>
    <w:rPr>
      <w:sz w:val="16"/>
      <w:szCs w:val="16"/>
    </w:rPr>
  </w:style>
  <w:style w:type="paragraph" w:styleId="CommentText">
    <w:name w:val="annotation text"/>
    <w:basedOn w:val="Normal"/>
    <w:link w:val="CommentTextChar"/>
    <w:uiPriority w:val="99"/>
    <w:unhideWhenUsed/>
    <w:rsid w:val="00733DEC"/>
    <w:pPr>
      <w:spacing w:line="240" w:lineRule="auto"/>
    </w:pPr>
    <w:rPr>
      <w:sz w:val="20"/>
      <w:szCs w:val="20"/>
    </w:rPr>
  </w:style>
  <w:style w:type="character" w:customStyle="1" w:styleId="CommentTextChar">
    <w:name w:val="Comment Text Char"/>
    <w:basedOn w:val="DefaultParagraphFont"/>
    <w:link w:val="CommentText"/>
    <w:uiPriority w:val="99"/>
    <w:rsid w:val="00733DEC"/>
    <w:rPr>
      <w:sz w:val="20"/>
      <w:szCs w:val="20"/>
    </w:rPr>
  </w:style>
  <w:style w:type="paragraph" w:styleId="CommentSubject">
    <w:name w:val="annotation subject"/>
    <w:basedOn w:val="CommentText"/>
    <w:next w:val="CommentText"/>
    <w:link w:val="CommentSubjectChar"/>
    <w:uiPriority w:val="99"/>
    <w:semiHidden/>
    <w:unhideWhenUsed/>
    <w:rsid w:val="00733DEC"/>
    <w:rPr>
      <w:b/>
      <w:bCs/>
    </w:rPr>
  </w:style>
  <w:style w:type="character" w:customStyle="1" w:styleId="CommentSubjectChar">
    <w:name w:val="Comment Subject Char"/>
    <w:basedOn w:val="CommentTextChar"/>
    <w:link w:val="CommentSubject"/>
    <w:uiPriority w:val="99"/>
    <w:semiHidden/>
    <w:rsid w:val="00733DEC"/>
    <w:rPr>
      <w:b/>
      <w:bCs/>
      <w:sz w:val="20"/>
      <w:szCs w:val="20"/>
    </w:rPr>
  </w:style>
  <w:style w:type="paragraph" w:styleId="EndnoteText">
    <w:name w:val="endnote text"/>
    <w:basedOn w:val="Normal"/>
    <w:link w:val="EndnoteTextChar"/>
    <w:uiPriority w:val="99"/>
    <w:semiHidden/>
    <w:unhideWhenUsed/>
    <w:rsid w:val="00BE04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0480"/>
    <w:rPr>
      <w:sz w:val="20"/>
      <w:szCs w:val="20"/>
    </w:rPr>
  </w:style>
  <w:style w:type="character" w:styleId="EndnoteReference">
    <w:name w:val="endnote reference"/>
    <w:basedOn w:val="DefaultParagraphFont"/>
    <w:uiPriority w:val="99"/>
    <w:semiHidden/>
    <w:unhideWhenUsed/>
    <w:rsid w:val="00BE0480"/>
    <w:rPr>
      <w:vertAlign w:val="superscript"/>
    </w:rPr>
  </w:style>
  <w:style w:type="paragraph" w:styleId="FootnoteText">
    <w:name w:val="footnote text"/>
    <w:basedOn w:val="Normal"/>
    <w:link w:val="FootnoteTextChar"/>
    <w:uiPriority w:val="99"/>
    <w:semiHidden/>
    <w:unhideWhenUsed/>
    <w:rsid w:val="00BE04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0480"/>
    <w:rPr>
      <w:sz w:val="20"/>
      <w:szCs w:val="20"/>
    </w:rPr>
  </w:style>
  <w:style w:type="character" w:styleId="FootnoteReference">
    <w:name w:val="footnote reference"/>
    <w:basedOn w:val="DefaultParagraphFont"/>
    <w:uiPriority w:val="99"/>
    <w:semiHidden/>
    <w:unhideWhenUsed/>
    <w:rsid w:val="00BE0480"/>
    <w:rPr>
      <w:vertAlign w:val="superscript"/>
    </w:rPr>
  </w:style>
  <w:style w:type="paragraph" w:styleId="Revision">
    <w:name w:val="Revision"/>
    <w:hidden/>
    <w:uiPriority w:val="99"/>
    <w:semiHidden/>
    <w:rsid w:val="00BE0480"/>
    <w:pPr>
      <w:spacing w:after="0" w:line="240" w:lineRule="auto"/>
    </w:pPr>
  </w:style>
  <w:style w:type="character" w:customStyle="1" w:styleId="term-highlight">
    <w:name w:val="term-highlight"/>
    <w:basedOn w:val="DefaultParagraphFont"/>
    <w:rsid w:val="00186B2B"/>
  </w:style>
  <w:style w:type="character" w:customStyle="1" w:styleId="bkciteavail">
    <w:name w:val="bk_cite_avail"/>
    <w:basedOn w:val="DefaultParagraphFont"/>
    <w:rsid w:val="00C104D2"/>
  </w:style>
  <w:style w:type="paragraph" w:customStyle="1" w:styleId="PRCsectiontitle">
    <w:name w:val="PRC section title"/>
    <w:basedOn w:val="Heading1"/>
    <w:qFormat/>
    <w:rsid w:val="00572B9F"/>
    <w:pPr>
      <w:spacing w:after="120"/>
    </w:pPr>
    <w:rPr>
      <w:rFonts w:asciiTheme="minorHAnsi" w:hAnsiTheme="minorHAnsi" w:cstheme="minorHAnsi"/>
      <w:sz w:val="24"/>
      <w:lang w:val="en-US"/>
    </w:rPr>
  </w:style>
  <w:style w:type="paragraph" w:customStyle="1" w:styleId="PRCquestion">
    <w:name w:val="PRC question"/>
    <w:basedOn w:val="Normal"/>
    <w:qFormat/>
    <w:rsid w:val="00B24F7E"/>
    <w:rPr>
      <w:noProof/>
      <w:sz w:val="20"/>
      <w:szCs w:val="20"/>
      <w:lang w:val="en-US" w:eastAsia="sv-SE"/>
    </w:rPr>
  </w:style>
  <w:style w:type="character" w:customStyle="1" w:styleId="cf01">
    <w:name w:val="cf01"/>
    <w:basedOn w:val="DefaultParagraphFont"/>
    <w:rsid w:val="0088567D"/>
    <w:rPr>
      <w:rFonts w:ascii="Segoe UI" w:hAnsi="Segoe UI" w:cs="Segoe UI" w:hint="default"/>
      <w:sz w:val="18"/>
      <w:szCs w:val="18"/>
    </w:rPr>
  </w:style>
  <w:style w:type="paragraph" w:styleId="NormalWeb">
    <w:name w:val="Normal (Web)"/>
    <w:basedOn w:val="Normal"/>
    <w:uiPriority w:val="99"/>
    <w:semiHidden/>
    <w:unhideWhenUsed/>
    <w:rsid w:val="004A077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4A0770"/>
  </w:style>
  <w:style w:type="character" w:styleId="Strong">
    <w:name w:val="Strong"/>
    <w:basedOn w:val="DefaultParagraphFont"/>
    <w:uiPriority w:val="22"/>
    <w:qFormat/>
    <w:rsid w:val="004A0770"/>
    <w:rPr>
      <w:b/>
      <w:bCs/>
    </w:rPr>
  </w:style>
  <w:style w:type="table" w:styleId="ListTable6ColourfulAccent5">
    <w:name w:val="List Table 6 Colorful Accent 5"/>
    <w:basedOn w:val="TableNormal"/>
    <w:uiPriority w:val="51"/>
    <w:rsid w:val="00407C2C"/>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Emphasis">
    <w:name w:val="Emphasis"/>
    <w:basedOn w:val="DefaultParagraphFont"/>
    <w:uiPriority w:val="20"/>
    <w:qFormat/>
    <w:rsid w:val="00D70EDB"/>
    <w:rPr>
      <w:i/>
      <w:iCs/>
    </w:rPr>
  </w:style>
  <w:style w:type="character" w:customStyle="1" w:styleId="Heading3Char">
    <w:name w:val="Heading 3 Char"/>
    <w:basedOn w:val="DefaultParagraphFont"/>
    <w:link w:val="Heading3"/>
    <w:uiPriority w:val="9"/>
    <w:semiHidden/>
    <w:rsid w:val="00E46FC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922612">
      <w:bodyDiv w:val="1"/>
      <w:marLeft w:val="0"/>
      <w:marRight w:val="0"/>
      <w:marTop w:val="0"/>
      <w:marBottom w:val="0"/>
      <w:divBdr>
        <w:top w:val="none" w:sz="0" w:space="0" w:color="auto"/>
        <w:left w:val="none" w:sz="0" w:space="0" w:color="auto"/>
        <w:bottom w:val="none" w:sz="0" w:space="0" w:color="auto"/>
        <w:right w:val="none" w:sz="0" w:space="0" w:color="auto"/>
      </w:divBdr>
    </w:div>
    <w:div w:id="656999906">
      <w:bodyDiv w:val="1"/>
      <w:marLeft w:val="0"/>
      <w:marRight w:val="0"/>
      <w:marTop w:val="0"/>
      <w:marBottom w:val="0"/>
      <w:divBdr>
        <w:top w:val="none" w:sz="0" w:space="0" w:color="auto"/>
        <w:left w:val="none" w:sz="0" w:space="0" w:color="auto"/>
        <w:bottom w:val="none" w:sz="0" w:space="0" w:color="auto"/>
        <w:right w:val="none" w:sz="0" w:space="0" w:color="auto"/>
      </w:divBdr>
      <w:divsChild>
        <w:div w:id="23556785">
          <w:marLeft w:val="0"/>
          <w:marRight w:val="0"/>
          <w:marTop w:val="0"/>
          <w:marBottom w:val="0"/>
          <w:divBdr>
            <w:top w:val="none" w:sz="0" w:space="0" w:color="auto"/>
            <w:left w:val="none" w:sz="0" w:space="0" w:color="auto"/>
            <w:bottom w:val="none" w:sz="0" w:space="0" w:color="auto"/>
            <w:right w:val="none" w:sz="0" w:space="0" w:color="auto"/>
          </w:divBdr>
        </w:div>
        <w:div w:id="988167839">
          <w:marLeft w:val="0"/>
          <w:marRight w:val="0"/>
          <w:marTop w:val="0"/>
          <w:marBottom w:val="0"/>
          <w:divBdr>
            <w:top w:val="none" w:sz="0" w:space="0" w:color="auto"/>
            <w:left w:val="none" w:sz="0" w:space="0" w:color="auto"/>
            <w:bottom w:val="none" w:sz="0" w:space="0" w:color="auto"/>
            <w:right w:val="none" w:sz="0" w:space="0" w:color="auto"/>
          </w:divBdr>
        </w:div>
        <w:div w:id="1039090521">
          <w:marLeft w:val="0"/>
          <w:marRight w:val="0"/>
          <w:marTop w:val="0"/>
          <w:marBottom w:val="0"/>
          <w:divBdr>
            <w:top w:val="none" w:sz="0" w:space="0" w:color="auto"/>
            <w:left w:val="none" w:sz="0" w:space="0" w:color="auto"/>
            <w:bottom w:val="none" w:sz="0" w:space="0" w:color="auto"/>
            <w:right w:val="none" w:sz="0" w:space="0" w:color="auto"/>
          </w:divBdr>
        </w:div>
      </w:divsChild>
    </w:div>
    <w:div w:id="1269122702">
      <w:bodyDiv w:val="1"/>
      <w:marLeft w:val="0"/>
      <w:marRight w:val="0"/>
      <w:marTop w:val="0"/>
      <w:marBottom w:val="0"/>
      <w:divBdr>
        <w:top w:val="none" w:sz="0" w:space="0" w:color="auto"/>
        <w:left w:val="none" w:sz="0" w:space="0" w:color="auto"/>
        <w:bottom w:val="none" w:sz="0" w:space="0" w:color="auto"/>
        <w:right w:val="none" w:sz="0" w:space="0" w:color="auto"/>
      </w:divBdr>
      <w:divsChild>
        <w:div w:id="398947188">
          <w:marLeft w:val="0"/>
          <w:marRight w:val="0"/>
          <w:marTop w:val="0"/>
          <w:marBottom w:val="0"/>
          <w:divBdr>
            <w:top w:val="single" w:sz="6" w:space="0" w:color="343A40"/>
            <w:left w:val="single" w:sz="6" w:space="0" w:color="343A40"/>
            <w:bottom w:val="single" w:sz="6" w:space="0" w:color="343A40"/>
            <w:right w:val="single" w:sz="6" w:space="0" w:color="343A40"/>
          </w:divBdr>
          <w:divsChild>
            <w:div w:id="19003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AEAD5FC63247BF830A36EDB9FE5126"/>
        <w:category>
          <w:name w:val="General"/>
          <w:gallery w:val="placeholder"/>
        </w:category>
        <w:types>
          <w:type w:val="bbPlcHdr"/>
        </w:types>
        <w:behaviors>
          <w:behavior w:val="content"/>
        </w:behaviors>
        <w:guid w:val="{8FA0B071-DB1E-4967-A940-800CEF0A9520}"/>
      </w:docPartPr>
      <w:docPartBody>
        <w:p w:rsidR="003C1EB5" w:rsidRDefault="003C1EB5">
          <w:pPr>
            <w:pStyle w:val="53AEAD5FC63247BF830A36EDB9FE5126"/>
          </w:pPr>
          <w:r w:rsidRPr="005D7689">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ebkit-standard">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1EB5"/>
    <w:rsid w:val="00011C3A"/>
    <w:rsid w:val="000140DE"/>
    <w:rsid w:val="00020E9B"/>
    <w:rsid w:val="00022DE7"/>
    <w:rsid w:val="00025A74"/>
    <w:rsid w:val="00031866"/>
    <w:rsid w:val="0004491A"/>
    <w:rsid w:val="000478E6"/>
    <w:rsid w:val="00057704"/>
    <w:rsid w:val="0006558A"/>
    <w:rsid w:val="00086CDE"/>
    <w:rsid w:val="000A7A64"/>
    <w:rsid w:val="000C219B"/>
    <w:rsid w:val="000D5807"/>
    <w:rsid w:val="000D64D5"/>
    <w:rsid w:val="001008F4"/>
    <w:rsid w:val="00142F7D"/>
    <w:rsid w:val="001478BE"/>
    <w:rsid w:val="00187581"/>
    <w:rsid w:val="001B75F8"/>
    <w:rsid w:val="001C1010"/>
    <w:rsid w:val="001D3F05"/>
    <w:rsid w:val="00211F50"/>
    <w:rsid w:val="00291967"/>
    <w:rsid w:val="00331F31"/>
    <w:rsid w:val="00354820"/>
    <w:rsid w:val="0035768F"/>
    <w:rsid w:val="00361DFB"/>
    <w:rsid w:val="00392718"/>
    <w:rsid w:val="003C1EB5"/>
    <w:rsid w:val="003E0301"/>
    <w:rsid w:val="003E4381"/>
    <w:rsid w:val="004123D5"/>
    <w:rsid w:val="00427CE4"/>
    <w:rsid w:val="00453E7E"/>
    <w:rsid w:val="004D3995"/>
    <w:rsid w:val="004E5B98"/>
    <w:rsid w:val="004F2011"/>
    <w:rsid w:val="00546DD3"/>
    <w:rsid w:val="00551B8E"/>
    <w:rsid w:val="005A0323"/>
    <w:rsid w:val="005C1C54"/>
    <w:rsid w:val="00605BA2"/>
    <w:rsid w:val="00675A2F"/>
    <w:rsid w:val="00682FFD"/>
    <w:rsid w:val="0069520F"/>
    <w:rsid w:val="006A375F"/>
    <w:rsid w:val="00711975"/>
    <w:rsid w:val="0076317A"/>
    <w:rsid w:val="00775F4F"/>
    <w:rsid w:val="007A25B5"/>
    <w:rsid w:val="007D3043"/>
    <w:rsid w:val="008310F9"/>
    <w:rsid w:val="0083545D"/>
    <w:rsid w:val="008673CA"/>
    <w:rsid w:val="00867DAE"/>
    <w:rsid w:val="008804FB"/>
    <w:rsid w:val="008E20DC"/>
    <w:rsid w:val="008F35CB"/>
    <w:rsid w:val="00943C0E"/>
    <w:rsid w:val="00944431"/>
    <w:rsid w:val="0095096C"/>
    <w:rsid w:val="00956C68"/>
    <w:rsid w:val="00A851F5"/>
    <w:rsid w:val="00A912FF"/>
    <w:rsid w:val="00A924F5"/>
    <w:rsid w:val="00A967D0"/>
    <w:rsid w:val="00B05D12"/>
    <w:rsid w:val="00B21422"/>
    <w:rsid w:val="00B4429A"/>
    <w:rsid w:val="00B643DA"/>
    <w:rsid w:val="00B76CEF"/>
    <w:rsid w:val="00B95391"/>
    <w:rsid w:val="00BC5532"/>
    <w:rsid w:val="00BD7BF4"/>
    <w:rsid w:val="00C0043E"/>
    <w:rsid w:val="00C04815"/>
    <w:rsid w:val="00C147C5"/>
    <w:rsid w:val="00C20DA1"/>
    <w:rsid w:val="00C27A00"/>
    <w:rsid w:val="00C37ED3"/>
    <w:rsid w:val="00C54C11"/>
    <w:rsid w:val="00C5778D"/>
    <w:rsid w:val="00CC6B1D"/>
    <w:rsid w:val="00D317F7"/>
    <w:rsid w:val="00DB4AD6"/>
    <w:rsid w:val="00E0168C"/>
    <w:rsid w:val="00E057C0"/>
    <w:rsid w:val="00E15ACE"/>
    <w:rsid w:val="00E26235"/>
    <w:rsid w:val="00E57DA4"/>
    <w:rsid w:val="00EA5AD3"/>
    <w:rsid w:val="00EB40B4"/>
    <w:rsid w:val="00F33F74"/>
    <w:rsid w:val="00F449E5"/>
    <w:rsid w:val="00F543B1"/>
    <w:rsid w:val="00F65320"/>
    <w:rsid w:val="00F7346D"/>
    <w:rsid w:val="00FD58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3AEAD5FC63247BF830A36EDB9FE5126">
    <w:name w:val="53AEAD5FC63247BF830A36EDB9FE51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4D1698-5A1E-476F-B2C2-69633C024A6B}">
  <ds:schemaRefs>
    <ds:schemaRef ds:uri="http://schemas.openxmlformats.org/officeDocument/2006/bibliography"/>
  </ds:schemaRefs>
</ds:datastoreItem>
</file>

<file path=docMetadata/LabelInfo.xml><?xml version="1.0" encoding="utf-8"?>
<clbl:labelList xmlns:clbl="http://schemas.microsoft.com/office/2020/mipLabelMetadata">
  <clbl:label id="{da48a9ac-7937-4134-8b13-3620bf967764}" enabled="1" method="Privileged" siteId="{5a4ba6f9-f531-4f32-9467-398f19e69de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2362</Words>
  <Characters>13470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Vallin</dc:creator>
  <cp:keywords/>
  <cp:lastModifiedBy>Anna-Lena Gustavsson</cp:lastModifiedBy>
  <cp:revision>2</cp:revision>
  <cp:lastPrinted>2018-02-12T22:24:00Z</cp:lastPrinted>
  <dcterms:created xsi:type="dcterms:W3CDTF">2026-09-07T07:43:00Z</dcterms:created>
  <dcterms:modified xsi:type="dcterms:W3CDTF">2026-09-07T07:43:00Z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4f4de07280458cb0cabe4bc0f16e46bb8a45cb229ab30edbd55352b875c87a7d</vt:lpwstr>
  </property>
  <property fmtid="{D5CDD505-2E9C-101B-9397-08002B2CF9AE}" pid="3" name="ClassificationContentMarkingHeaderShapeIds">
    <vt:lpwstr>74f1ad96</vt:lpwstr>
  </property>
  <property fmtid="{D5CDD505-2E9C-101B-9397-08002B2CF9AE}" pid="4" name="ClassificationContentMarkingHeaderFontProps">
    <vt:lpwstr>#000000,8,Calibri</vt:lpwstr>
  </property>
  <property fmtid="{D5CDD505-2E9C-101B-9397-08002B2CF9AE}" pid="5" name="ClassificationContentMarkingHeaderText">
    <vt:lpwstr>Begränsad delning</vt:lpwstr>
  </property>
</Properties>
</file>